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9DD99A" w:rsidR="0099754A" w:rsidRDefault="00A71E81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FORMULAR </w:t>
      </w:r>
      <w:r w:rsidR="00960698">
        <w:rPr>
          <w:rFonts w:ascii="Times New Roman" w:eastAsia="Times New Roman" w:hAnsi="Times New Roman" w:cs="Times New Roman"/>
          <w:b/>
        </w:rPr>
        <w:t>3</w:t>
      </w:r>
    </w:p>
    <w:p w14:paraId="00000002" w14:textId="77777777" w:rsidR="0099754A" w:rsidRDefault="0099754A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04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99754A" w14:paraId="6084D3B1" w14:textId="77777777">
        <w:tc>
          <w:tcPr>
            <w:tcW w:w="9104" w:type="dxa"/>
            <w:shd w:val="clear" w:color="auto" w:fill="D3DFEE"/>
          </w:tcPr>
          <w:p w14:paraId="00000003" w14:textId="77777777" w:rsidR="0099754A" w:rsidRDefault="00A71E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FORMATUL OFERTEI FINANCIARE </w:t>
            </w:r>
          </w:p>
        </w:tc>
      </w:tr>
    </w:tbl>
    <w:p w14:paraId="00000004" w14:textId="77777777" w:rsidR="0099754A" w:rsidRDefault="0099754A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9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9754A" w14:paraId="62BA0BEF" w14:textId="77777777">
        <w:trPr>
          <w:trHeight w:val="745"/>
        </w:trPr>
        <w:tc>
          <w:tcPr>
            <w:tcW w:w="9090" w:type="dxa"/>
            <w:shd w:val="clear" w:color="auto" w:fill="D3DFEE"/>
          </w:tcPr>
          <w:p w14:paraId="00000005" w14:textId="77777777" w:rsidR="0099754A" w:rsidRDefault="00A71E8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ofertei: atribuirea contractului de achizitie pentru servicii de furnizare continut educational</w:t>
            </w:r>
          </w:p>
        </w:tc>
      </w:tr>
    </w:tbl>
    <w:p w14:paraId="00000006" w14:textId="77777777" w:rsidR="0099754A" w:rsidRDefault="0099754A">
      <w:pPr>
        <w:rPr>
          <w:rFonts w:ascii="Times New Roman" w:eastAsia="Times New Roman" w:hAnsi="Times New Roman" w:cs="Times New Roman"/>
        </w:rPr>
      </w:pPr>
    </w:p>
    <w:p w14:paraId="00000007" w14:textId="77777777" w:rsidR="0099754A" w:rsidRDefault="009975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9754A" w14:paraId="1668B97A" w14:textId="77777777">
        <w:tc>
          <w:tcPr>
            <w:tcW w:w="4788" w:type="dxa"/>
          </w:tcPr>
          <w:p w14:paraId="00000008" w14:textId="4D98F738" w:rsidR="0099754A" w:rsidRDefault="0096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Sistem echipament CREDA</w:t>
            </w:r>
          </w:p>
        </w:tc>
        <w:tc>
          <w:tcPr>
            <w:tcW w:w="4788" w:type="dxa"/>
          </w:tcPr>
          <w:p w14:paraId="00000009" w14:textId="51182044" w:rsidR="0099754A" w:rsidRDefault="00997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54A" w14:paraId="4AA03524" w14:textId="77777777">
        <w:tc>
          <w:tcPr>
            <w:tcW w:w="4788" w:type="dxa"/>
          </w:tcPr>
          <w:p w14:paraId="0000000A" w14:textId="1F7C4439" w:rsidR="0099754A" w:rsidRDefault="0096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Multiboard</w:t>
            </w:r>
          </w:p>
        </w:tc>
        <w:tc>
          <w:tcPr>
            <w:tcW w:w="4788" w:type="dxa"/>
          </w:tcPr>
          <w:p w14:paraId="0000000B" w14:textId="77777777" w:rsidR="0099754A" w:rsidRDefault="00A71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</w:tc>
      </w:tr>
      <w:tr w:rsidR="0099754A" w14:paraId="7F238C47" w14:textId="77777777">
        <w:tc>
          <w:tcPr>
            <w:tcW w:w="4788" w:type="dxa"/>
          </w:tcPr>
          <w:p w14:paraId="0000000C" w14:textId="45164128" w:rsidR="0099754A" w:rsidRDefault="0096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 Mobil</w:t>
            </w:r>
          </w:p>
        </w:tc>
        <w:tc>
          <w:tcPr>
            <w:tcW w:w="4788" w:type="dxa"/>
          </w:tcPr>
          <w:p w14:paraId="0000000D" w14:textId="77777777" w:rsidR="0099754A" w:rsidRDefault="00A71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  <w:p w14:paraId="0000000E" w14:textId="77777777" w:rsidR="0099754A" w:rsidRDefault="00997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54A" w14:paraId="11C976B5" w14:textId="77777777">
        <w:tc>
          <w:tcPr>
            <w:tcW w:w="4788" w:type="dxa"/>
          </w:tcPr>
          <w:p w14:paraId="0000000F" w14:textId="347AC6B7" w:rsidR="0099754A" w:rsidRDefault="0096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 videoconferinta</w:t>
            </w:r>
          </w:p>
        </w:tc>
        <w:tc>
          <w:tcPr>
            <w:tcW w:w="4788" w:type="dxa"/>
          </w:tcPr>
          <w:p w14:paraId="00000010" w14:textId="77777777" w:rsidR="0099754A" w:rsidRDefault="00A71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</w:tc>
      </w:tr>
      <w:tr w:rsidR="0099754A" w14:paraId="78DBBB6B" w14:textId="77777777">
        <w:tc>
          <w:tcPr>
            <w:tcW w:w="4788" w:type="dxa"/>
          </w:tcPr>
          <w:p w14:paraId="00000011" w14:textId="77777777" w:rsidR="0099754A" w:rsidRDefault="00A71E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Preț total</w:t>
            </w:r>
          </w:p>
        </w:tc>
        <w:tc>
          <w:tcPr>
            <w:tcW w:w="4788" w:type="dxa"/>
          </w:tcPr>
          <w:p w14:paraId="00000012" w14:textId="77777777" w:rsidR="0099754A" w:rsidRDefault="00A71E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  EUR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(TVA inclus)</w:t>
            </w:r>
          </w:p>
        </w:tc>
      </w:tr>
    </w:tbl>
    <w:p w14:paraId="00000013" w14:textId="77777777" w:rsidR="0099754A" w:rsidRDefault="0099754A">
      <w:pPr>
        <w:jc w:val="both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tbl>
      <w:tblPr>
        <w:tblStyle w:val="a2"/>
        <w:tblW w:w="96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99754A" w14:paraId="20B1E485" w14:textId="77777777">
        <w:tc>
          <w:tcPr>
            <w:tcW w:w="2268" w:type="dxa"/>
            <w:shd w:val="clear" w:color="auto" w:fill="F2F2F2"/>
          </w:tcPr>
          <w:p w14:paraId="00000014" w14:textId="77777777" w:rsidR="0099754A" w:rsidRDefault="00A71E8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</w:p>
        </w:tc>
        <w:tc>
          <w:tcPr>
            <w:tcW w:w="7338" w:type="dxa"/>
          </w:tcPr>
          <w:p w14:paraId="00000015" w14:textId="77777777" w:rsidR="0099754A" w:rsidRDefault="009975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54A" w14:paraId="6398847A" w14:textId="77777777">
        <w:tc>
          <w:tcPr>
            <w:tcW w:w="2268" w:type="dxa"/>
            <w:shd w:val="clear" w:color="auto" w:fill="F2F2F2"/>
          </w:tcPr>
          <w:p w14:paraId="00000016" w14:textId="77777777" w:rsidR="0099754A" w:rsidRDefault="00A71E8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7338" w:type="dxa"/>
          </w:tcPr>
          <w:p w14:paraId="00000017" w14:textId="77777777" w:rsidR="0099754A" w:rsidRDefault="009975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54A" w14:paraId="6D1F2511" w14:textId="77777777">
        <w:tc>
          <w:tcPr>
            <w:tcW w:w="2268" w:type="dxa"/>
            <w:shd w:val="clear" w:color="auto" w:fill="F2F2F2"/>
          </w:tcPr>
          <w:p w14:paraId="00000018" w14:textId="77777777" w:rsidR="0099754A" w:rsidRDefault="00A71E8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38" w:type="dxa"/>
          </w:tcPr>
          <w:p w14:paraId="00000019" w14:textId="77777777" w:rsidR="0099754A" w:rsidRDefault="009975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A" w14:textId="77777777" w:rsidR="0099754A" w:rsidRDefault="0099754A">
      <w:pPr>
        <w:rPr>
          <w:rFonts w:ascii="Times New Roman" w:eastAsia="Times New Roman" w:hAnsi="Times New Roman" w:cs="Times New Roman"/>
        </w:rPr>
      </w:pPr>
    </w:p>
    <w:p w14:paraId="0000001B" w14:textId="77777777" w:rsidR="0099754A" w:rsidRDefault="0099754A">
      <w:pPr>
        <w:rPr>
          <w:rFonts w:ascii="Times New Roman" w:eastAsia="Times New Roman" w:hAnsi="Times New Roman" w:cs="Times New Roman"/>
        </w:rPr>
      </w:pPr>
    </w:p>
    <w:sectPr w:rsidR="009975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E690" w14:textId="77777777" w:rsidR="00A71E81" w:rsidRDefault="00A71E81">
      <w:pPr>
        <w:spacing w:after="0" w:line="240" w:lineRule="auto"/>
      </w:pPr>
      <w:r>
        <w:separator/>
      </w:r>
    </w:p>
  </w:endnote>
  <w:endnote w:type="continuationSeparator" w:id="0">
    <w:p w14:paraId="07C6295F" w14:textId="77777777" w:rsidR="00A71E81" w:rsidRDefault="00A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99754A" w:rsidRDefault="00A71E81">
    <w:pPr>
      <w:spacing w:after="0" w:line="240" w:lineRule="auto"/>
      <w:jc w:val="center"/>
      <w:rPr>
        <w:sz w:val="18"/>
        <w:szCs w:val="18"/>
      </w:rPr>
    </w:pPr>
    <w:bookmarkStart w:id="0" w:name="_gjdgxs" w:colFirst="0" w:colLast="0"/>
    <w:bookmarkEnd w:id="0"/>
    <w:r>
      <w:rPr>
        <w:sz w:val="18"/>
        <w:szCs w:val="18"/>
      </w:rPr>
      <w:t xml:space="preserve">Programul </w:t>
    </w:r>
    <w:r>
      <w:rPr>
        <w:sz w:val="18"/>
        <w:szCs w:val="18"/>
      </w:rPr>
      <w:t>Operaţional Comun România-Ucraina 2014-2020 este finanţat de Uniunea Europeană prin intermediul Instrumentului European de Vecinătate şi co-finanţat de statele participante în Program.</w:t>
    </w:r>
  </w:p>
  <w:p w14:paraId="00000023" w14:textId="77777777" w:rsidR="0099754A" w:rsidRDefault="00A71E81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905510" cy="9144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51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114300" distR="114300">
          <wp:extent cx="923289" cy="8801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89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3350895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5162550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45C1" w14:textId="77777777" w:rsidR="00A71E81" w:rsidRDefault="00A71E81">
      <w:pPr>
        <w:spacing w:after="0" w:line="240" w:lineRule="auto"/>
      </w:pPr>
      <w:r>
        <w:separator/>
      </w:r>
    </w:p>
  </w:footnote>
  <w:footnote w:type="continuationSeparator" w:id="0">
    <w:p w14:paraId="508FDA09" w14:textId="77777777" w:rsidR="00A71E81" w:rsidRDefault="00A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99754A" w:rsidRDefault="0099754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3"/>
      <w:tblW w:w="10070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9"/>
      <w:gridCol w:w="4111"/>
    </w:tblGrid>
    <w:tr w:rsidR="0099754A" w14:paraId="45E989EA" w14:textId="77777777">
      <w:tc>
        <w:tcPr>
          <w:tcW w:w="5959" w:type="dxa"/>
        </w:tcPr>
        <w:p w14:paraId="0000001D" w14:textId="77777777" w:rsidR="0099754A" w:rsidRDefault="00A71E81">
          <w:r>
            <w:rPr>
              <w:noProof/>
            </w:rPr>
            <w:drawing>
              <wp:inline distT="0" distB="0" distL="114300" distR="114300">
                <wp:extent cx="784860" cy="534670"/>
                <wp:effectExtent l="0" t="0" r="0" b="0"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4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00001E" w14:textId="77777777" w:rsidR="0099754A" w:rsidRDefault="00A71E81">
          <w:pPr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Proiect finanțat de </w:t>
          </w:r>
        </w:p>
        <w:p w14:paraId="0000001F" w14:textId="77777777" w:rsidR="0099754A" w:rsidRDefault="00A71E81">
          <w:pPr>
            <w:spacing w:after="0"/>
            <w:rPr>
              <w:rFonts w:ascii="Trebuchet MS" w:eastAsia="Trebuchet MS" w:hAnsi="Trebuchet MS" w:cs="Trebuchet MS"/>
              <w:b/>
              <w:sz w:val="13"/>
              <w:szCs w:val="13"/>
            </w:rPr>
          </w:pPr>
          <w:r>
            <w:rPr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00000020" w14:textId="77777777" w:rsidR="0099754A" w:rsidRDefault="00A71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647825" cy="664210"/>
                <wp:effectExtent l="0" t="0" r="0" b="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664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21" w14:textId="77777777" w:rsidR="0099754A" w:rsidRDefault="009975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4A"/>
    <w:rsid w:val="00960698"/>
    <w:rsid w:val="0099754A"/>
    <w:rsid w:val="00A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71D0"/>
  <w15:docId w15:val="{F0C59868-DAD6-44C4-949A-4F83537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Sterica Fudulea</cp:lastModifiedBy>
  <cp:revision>3</cp:revision>
  <cp:lastPrinted>2021-08-31T12:14:00Z</cp:lastPrinted>
  <dcterms:created xsi:type="dcterms:W3CDTF">2021-08-31T12:12:00Z</dcterms:created>
  <dcterms:modified xsi:type="dcterms:W3CDTF">2021-08-31T12:14:00Z</dcterms:modified>
</cp:coreProperties>
</file>