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1F30B" w14:textId="77777777" w:rsidR="004B1FEA" w:rsidRPr="00484BB2" w:rsidRDefault="004B1FEA" w:rsidP="004B1FEA">
      <w:pPr>
        <w:pBdr>
          <w:top w:val="nil"/>
          <w:left w:val="nil"/>
          <w:bottom w:val="nil"/>
          <w:right w:val="nil"/>
          <w:between w:val="nil"/>
        </w:pBdr>
        <w:spacing w:after="0"/>
        <w:jc w:val="both"/>
        <w:rPr>
          <w:sz w:val="18"/>
          <w:szCs w:val="18"/>
          <w:lang w:eastAsia="en-GB"/>
        </w:rPr>
      </w:pPr>
      <w:r w:rsidRPr="00484BB2">
        <w:rPr>
          <w:rFonts w:ascii="Times New Roman" w:eastAsia="Times New Roman" w:hAnsi="Times New Roman" w:cs="Times New Roman"/>
          <w:b/>
          <w:color w:val="000000"/>
          <w:sz w:val="16"/>
          <w:szCs w:val="16"/>
          <w:lang w:eastAsia="en-GB"/>
        </w:rPr>
        <w:t>Programul Operaţional Comun România-Ucraina 2014-2020</w:t>
      </w:r>
      <w:r w:rsidRPr="00484BB2">
        <w:rPr>
          <w:sz w:val="18"/>
          <w:szCs w:val="18"/>
          <w:lang w:eastAsia="en-GB"/>
        </w:rPr>
        <w:t xml:space="preserve"> </w:t>
      </w:r>
    </w:p>
    <w:p w14:paraId="1815E0EA" w14:textId="77777777" w:rsidR="004B1FEA" w:rsidRPr="00484BB2" w:rsidRDefault="004B1FEA" w:rsidP="004B1FEA">
      <w:pPr>
        <w:pBdr>
          <w:top w:val="nil"/>
          <w:left w:val="nil"/>
          <w:bottom w:val="nil"/>
          <w:right w:val="nil"/>
          <w:between w:val="nil"/>
        </w:pBdr>
        <w:spacing w:after="0"/>
        <w:jc w:val="both"/>
        <w:rPr>
          <w:rFonts w:ascii="Times New Roman" w:eastAsia="Times New Roman" w:hAnsi="Times New Roman" w:cs="Times New Roman"/>
          <w:color w:val="000000"/>
          <w:sz w:val="16"/>
          <w:szCs w:val="16"/>
          <w:lang w:eastAsia="en-GB"/>
        </w:rPr>
      </w:pPr>
      <w:r w:rsidRPr="00484BB2">
        <w:rPr>
          <w:rFonts w:ascii="Times New Roman" w:eastAsia="Times New Roman" w:hAnsi="Times New Roman" w:cs="Times New Roman"/>
          <w:b/>
          <w:color w:val="000000"/>
          <w:sz w:val="16"/>
          <w:szCs w:val="16"/>
          <w:lang w:eastAsia="en-GB"/>
        </w:rPr>
        <w:t>Cod proiect</w:t>
      </w:r>
      <w:r w:rsidRPr="00484BB2">
        <w:rPr>
          <w:rFonts w:ascii="Times New Roman" w:eastAsia="Times New Roman" w:hAnsi="Times New Roman" w:cs="Times New Roman"/>
          <w:i/>
          <w:color w:val="000000"/>
          <w:sz w:val="16"/>
          <w:szCs w:val="16"/>
          <w:lang w:eastAsia="en-GB"/>
        </w:rPr>
        <w:t>: 2SOFT / 1.1 / 128</w:t>
      </w:r>
    </w:p>
    <w:p w14:paraId="1A622469" w14:textId="77777777" w:rsidR="004B1FEA" w:rsidRPr="00484BB2" w:rsidRDefault="004B1FEA" w:rsidP="004B1FEA">
      <w:pPr>
        <w:pBdr>
          <w:top w:val="nil"/>
          <w:left w:val="nil"/>
          <w:bottom w:val="nil"/>
          <w:right w:val="nil"/>
          <w:between w:val="nil"/>
        </w:pBdr>
        <w:spacing w:after="0"/>
        <w:jc w:val="both"/>
        <w:rPr>
          <w:rFonts w:ascii="Times New Roman" w:eastAsia="Times New Roman" w:hAnsi="Times New Roman" w:cs="Times New Roman"/>
          <w:i/>
          <w:color w:val="000000"/>
          <w:sz w:val="16"/>
          <w:szCs w:val="16"/>
          <w:lang w:eastAsia="en-GB"/>
        </w:rPr>
      </w:pPr>
      <w:r w:rsidRPr="00484BB2">
        <w:rPr>
          <w:rFonts w:ascii="Times New Roman" w:eastAsia="Times New Roman" w:hAnsi="Times New Roman" w:cs="Times New Roman"/>
          <w:b/>
          <w:color w:val="000000"/>
          <w:sz w:val="16"/>
          <w:szCs w:val="16"/>
          <w:lang w:eastAsia="en-GB"/>
        </w:rPr>
        <w:t xml:space="preserve">Titlul proiectului: </w:t>
      </w:r>
      <w:r w:rsidRPr="00484BB2">
        <w:rPr>
          <w:lang w:eastAsia="en-GB"/>
        </w:rPr>
        <w:t>“</w:t>
      </w:r>
      <w:r w:rsidRPr="00484BB2">
        <w:rPr>
          <w:rFonts w:ascii="Times New Roman" w:eastAsia="Times New Roman" w:hAnsi="Times New Roman" w:cs="Times New Roman"/>
          <w:i/>
          <w:color w:val="000000"/>
          <w:sz w:val="16"/>
          <w:szCs w:val="16"/>
          <w:lang w:eastAsia="en-GB"/>
        </w:rPr>
        <w:t>CBC-DEBUS-Dezvoltarea inovatoare a educației antreprenoriale și stimularea noilor afaceri în regiunea transfrontalieră”</w:t>
      </w:r>
    </w:p>
    <w:p w14:paraId="421B9AD9" w14:textId="77777777" w:rsidR="004B1FEA" w:rsidRPr="00484BB2" w:rsidRDefault="004B1FEA" w:rsidP="004B1FEA">
      <w:pPr>
        <w:pBdr>
          <w:top w:val="nil"/>
          <w:left w:val="nil"/>
          <w:bottom w:val="nil"/>
          <w:right w:val="nil"/>
          <w:between w:val="nil"/>
        </w:pBdr>
        <w:spacing w:after="0"/>
        <w:jc w:val="both"/>
        <w:rPr>
          <w:rFonts w:ascii="Times New Roman" w:eastAsia="Times New Roman" w:hAnsi="Times New Roman" w:cs="Times New Roman"/>
          <w:sz w:val="16"/>
          <w:szCs w:val="16"/>
          <w:lang w:eastAsia="en-GB"/>
        </w:rPr>
      </w:pPr>
      <w:r w:rsidRPr="00484BB2">
        <w:rPr>
          <w:rFonts w:ascii="Times New Roman" w:eastAsia="Times New Roman" w:hAnsi="Times New Roman" w:cs="Times New Roman"/>
          <w:b/>
          <w:sz w:val="16"/>
          <w:szCs w:val="16"/>
          <w:lang w:eastAsia="en-GB"/>
        </w:rPr>
        <w:t xml:space="preserve">Numele solicitantului: </w:t>
      </w:r>
      <w:r w:rsidRPr="00484BB2">
        <w:rPr>
          <w:rFonts w:ascii="Times New Roman" w:eastAsia="Times New Roman" w:hAnsi="Times New Roman" w:cs="Times New Roman"/>
          <w:i/>
          <w:color w:val="000000"/>
          <w:sz w:val="16"/>
          <w:szCs w:val="16"/>
          <w:lang w:eastAsia="en-GB"/>
        </w:rPr>
        <w:t>Youth Public Organization “New European Generation”</w:t>
      </w:r>
    </w:p>
    <w:p w14:paraId="1054DFE3" w14:textId="77777777" w:rsidR="00944624" w:rsidRDefault="00944624" w:rsidP="004B1FEA">
      <w:pPr>
        <w:spacing w:after="0" w:line="240" w:lineRule="auto"/>
        <w:rPr>
          <w:rFonts w:ascii="Times New Roman" w:eastAsia="Times New Roman" w:hAnsi="Times New Roman" w:cs="Times New Roman"/>
          <w:b/>
        </w:rPr>
      </w:pPr>
    </w:p>
    <w:p w14:paraId="231DC6C8" w14:textId="77777777" w:rsidR="00944624" w:rsidRDefault="00944624">
      <w:pPr>
        <w:spacing w:after="0" w:line="240" w:lineRule="auto"/>
        <w:jc w:val="center"/>
        <w:rPr>
          <w:rFonts w:ascii="Times New Roman" w:eastAsia="Times New Roman" w:hAnsi="Times New Roman" w:cs="Times New Roman"/>
          <w:b/>
        </w:rPr>
      </w:pPr>
    </w:p>
    <w:p w14:paraId="485FACCA" w14:textId="77777777" w:rsidR="00944624"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CAIET DE SARCINI</w:t>
      </w:r>
    </w:p>
    <w:p w14:paraId="19749BD3" w14:textId="77777777" w:rsidR="00944624" w:rsidRDefault="00944624">
      <w:pPr>
        <w:spacing w:after="0" w:line="240" w:lineRule="auto"/>
        <w:jc w:val="center"/>
        <w:rPr>
          <w:rFonts w:ascii="Times New Roman" w:eastAsia="Times New Roman" w:hAnsi="Times New Roman" w:cs="Times New Roman"/>
          <w:b/>
          <w:sz w:val="28"/>
          <w:szCs w:val="28"/>
        </w:rPr>
      </w:pPr>
    </w:p>
    <w:p w14:paraId="298AAA59" w14:textId="77777777" w:rsidR="00944624"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Achizitie servicii de furnizare continut educational</w:t>
      </w:r>
    </w:p>
    <w:p w14:paraId="47B5D0C1" w14:textId="77777777" w:rsidR="00944624" w:rsidRDefault="00944624">
      <w:pPr>
        <w:spacing w:after="0" w:line="240" w:lineRule="auto"/>
        <w:jc w:val="center"/>
        <w:rPr>
          <w:rFonts w:ascii="Times New Roman" w:eastAsia="Times New Roman" w:hAnsi="Times New Roman" w:cs="Times New Roman"/>
          <w:b/>
          <w:sz w:val="28"/>
          <w:szCs w:val="28"/>
        </w:rPr>
      </w:pPr>
    </w:p>
    <w:p w14:paraId="25164D56" w14:textId="77777777" w:rsidR="00944624"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 cadrul proiectului </w:t>
      </w:r>
    </w:p>
    <w:p w14:paraId="63A1B22F" w14:textId="77777777" w:rsidR="00944624" w:rsidRDefault="00944624">
      <w:pPr>
        <w:spacing w:after="0" w:line="240" w:lineRule="auto"/>
        <w:jc w:val="center"/>
        <w:rPr>
          <w:rFonts w:ascii="Times New Roman" w:eastAsia="Times New Roman" w:hAnsi="Times New Roman" w:cs="Times New Roman"/>
          <w:b/>
          <w:sz w:val="28"/>
          <w:szCs w:val="28"/>
        </w:rPr>
      </w:pPr>
    </w:p>
    <w:p w14:paraId="4D3D9C06" w14:textId="77777777" w:rsidR="00944624" w:rsidRDefault="00000000">
      <w:pPr>
        <w:spacing w:after="0" w:line="240" w:lineRule="auto"/>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 xml:space="preserve">„CBC-DEBUS-INNOVATIVE DEVELOPMENT OF </w:t>
      </w:r>
    </w:p>
    <w:p w14:paraId="4F97820C" w14:textId="77777777" w:rsidR="00944624"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ENTREPRENEURIAL EDUCATION AND STIMULATION OF NEW BUSINESS </w:t>
      </w:r>
    </w:p>
    <w:p w14:paraId="0264E778" w14:textId="77777777" w:rsidR="00944624"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 CROSS-BORDER REGION”</w:t>
      </w:r>
    </w:p>
    <w:p w14:paraId="7410A9A7" w14:textId="77777777" w:rsidR="00944624"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E495B50" w14:textId="77777777" w:rsidR="00944624" w:rsidRDefault="00000000">
      <w:pPr>
        <w:spacing w:after="0" w:line="240" w:lineRule="auto"/>
        <w:jc w:val="center"/>
        <w:rPr>
          <w:rFonts w:ascii="Times New Roman" w:eastAsia="Times New Roman" w:hAnsi="Times New Roman" w:cs="Times New Roman"/>
          <w:b/>
          <w:sz w:val="28"/>
          <w:szCs w:val="28"/>
        </w:rPr>
      </w:pPr>
      <w:bookmarkStart w:id="1" w:name="_30j0zll" w:colFirst="0" w:colLast="0"/>
      <w:bookmarkEnd w:id="1"/>
      <w:r>
        <w:rPr>
          <w:rFonts w:ascii="Times New Roman" w:eastAsia="Times New Roman" w:hAnsi="Times New Roman" w:cs="Times New Roman"/>
          <w:b/>
          <w:sz w:val="28"/>
          <w:szCs w:val="28"/>
        </w:rPr>
        <w:t>Contract de finantare nr. 25843/27.02.2020</w:t>
      </w:r>
    </w:p>
    <w:p w14:paraId="1F40EF58" w14:textId="77777777" w:rsidR="00944624" w:rsidRDefault="00944624">
      <w:pPr>
        <w:spacing w:after="0" w:line="240" w:lineRule="auto"/>
        <w:jc w:val="center"/>
        <w:rPr>
          <w:rFonts w:ascii="Times New Roman" w:eastAsia="Times New Roman" w:hAnsi="Times New Roman" w:cs="Times New Roman"/>
          <w:sz w:val="28"/>
          <w:szCs w:val="28"/>
        </w:rPr>
      </w:pPr>
    </w:p>
    <w:p w14:paraId="192AD04C" w14:textId="77777777" w:rsidR="00944624" w:rsidRDefault="00000000">
      <w:pPr>
        <w:spacing w:after="0" w:line="240" w:lineRule="auto"/>
        <w:jc w:val="center"/>
        <w:rPr>
          <w:rFonts w:ascii="Times New Roman" w:eastAsia="Times New Roman" w:hAnsi="Times New Roman" w:cs="Times New Roman"/>
          <w:b/>
          <w:i/>
          <w:sz w:val="28"/>
          <w:szCs w:val="28"/>
        </w:rPr>
      </w:pPr>
      <w:bookmarkStart w:id="2" w:name="_1fob9te" w:colFirst="0" w:colLast="0"/>
      <w:bookmarkEnd w:id="2"/>
      <w:r>
        <w:rPr>
          <w:rFonts w:ascii="Times New Roman" w:eastAsia="Times New Roman" w:hAnsi="Times New Roman" w:cs="Times New Roman"/>
          <w:b/>
          <w:i/>
          <w:sz w:val="28"/>
          <w:szCs w:val="28"/>
        </w:rPr>
        <w:t>Programul de cooperare transfrontaliera Romania – Ucraina</w:t>
      </w:r>
    </w:p>
    <w:p w14:paraId="1A85B879" w14:textId="77777777" w:rsidR="00944624"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ENI CBC 2014-2020</w:t>
      </w:r>
    </w:p>
    <w:p w14:paraId="1702AAAA" w14:textId="77777777" w:rsidR="00944624" w:rsidRDefault="00944624">
      <w:pPr>
        <w:spacing w:after="0" w:line="240" w:lineRule="auto"/>
        <w:rPr>
          <w:rFonts w:ascii="Times New Roman" w:eastAsia="Times New Roman" w:hAnsi="Times New Roman" w:cs="Times New Roman"/>
          <w:b/>
        </w:rPr>
      </w:pPr>
    </w:p>
    <w:p w14:paraId="5C59F1C8" w14:textId="77777777" w:rsidR="00944624" w:rsidRDefault="00944624">
      <w:pPr>
        <w:spacing w:after="0" w:line="240" w:lineRule="auto"/>
        <w:jc w:val="both"/>
        <w:rPr>
          <w:rFonts w:ascii="Times New Roman" w:eastAsia="Times New Roman" w:hAnsi="Times New Roman" w:cs="Times New Roman"/>
          <w:b/>
        </w:rPr>
      </w:pPr>
    </w:p>
    <w:p w14:paraId="019D5E13" w14:textId="77777777" w:rsidR="00944624" w:rsidRDefault="00944624">
      <w:pPr>
        <w:spacing w:after="0" w:line="240" w:lineRule="auto"/>
        <w:ind w:left="720"/>
        <w:jc w:val="both"/>
        <w:rPr>
          <w:rFonts w:ascii="Times New Roman" w:eastAsia="Times New Roman" w:hAnsi="Times New Roman" w:cs="Times New Roman"/>
          <w:b/>
        </w:rPr>
      </w:pPr>
    </w:p>
    <w:p w14:paraId="0D2EBF45" w14:textId="77777777" w:rsidR="00944624" w:rsidRDefault="00000000">
      <w:pPr>
        <w:numPr>
          <w:ilvl w:val="0"/>
          <w:numId w:val="6"/>
        </w:numPr>
        <w:spacing w:after="0" w:line="240" w:lineRule="auto"/>
        <w:jc w:val="both"/>
        <w:rPr>
          <w:b/>
        </w:rPr>
      </w:pPr>
      <w:bookmarkStart w:id="3" w:name="_3znysh7" w:colFirst="0" w:colLast="0"/>
      <w:bookmarkEnd w:id="3"/>
      <w:r>
        <w:rPr>
          <w:rFonts w:ascii="Times New Roman" w:eastAsia="Times New Roman" w:hAnsi="Times New Roman" w:cs="Times New Roman"/>
          <w:b/>
        </w:rPr>
        <w:t>Achizitor: PATRONATUL INTREPRINDERILOR MICI SI MIJLOCII Tulcea, Jud. Tulcea, Str. Iuliu Maniu, Nr. 4A, ap. BIROU nr. 1, CIF: 36358655</w:t>
      </w:r>
    </w:p>
    <w:p w14:paraId="556C6EAB" w14:textId="77777777" w:rsidR="00944624" w:rsidRDefault="00944624">
      <w:pPr>
        <w:spacing w:after="0" w:line="240" w:lineRule="auto"/>
        <w:jc w:val="both"/>
        <w:rPr>
          <w:rFonts w:ascii="Times New Roman" w:eastAsia="Times New Roman" w:hAnsi="Times New Roman" w:cs="Times New Roman"/>
          <w:b/>
        </w:rPr>
      </w:pPr>
    </w:p>
    <w:p w14:paraId="3BDE68BB" w14:textId="77777777" w:rsidR="00944624" w:rsidRDefault="00000000">
      <w:pPr>
        <w:numPr>
          <w:ilvl w:val="0"/>
          <w:numId w:val="6"/>
        </w:numPr>
        <w:spacing w:after="0" w:line="240" w:lineRule="auto"/>
        <w:jc w:val="both"/>
        <w:rPr>
          <w:b/>
        </w:rPr>
      </w:pPr>
      <w:bookmarkStart w:id="4" w:name="_2et92p0" w:colFirst="0" w:colLast="0"/>
      <w:bookmarkEnd w:id="4"/>
      <w:r>
        <w:rPr>
          <w:rFonts w:ascii="Times New Roman" w:eastAsia="Times New Roman" w:hAnsi="Times New Roman" w:cs="Times New Roman"/>
          <w:b/>
        </w:rPr>
        <w:t xml:space="preserve">Elemente de identificare achizitie:  Achizitie servicii de furnizare continut educational </w:t>
      </w:r>
    </w:p>
    <w:p w14:paraId="5E649E8E" w14:textId="77777777" w:rsidR="00944624" w:rsidRDefault="00944624">
      <w:pPr>
        <w:spacing w:after="0" w:line="240" w:lineRule="auto"/>
        <w:jc w:val="both"/>
        <w:rPr>
          <w:rFonts w:ascii="Times New Roman" w:eastAsia="Times New Roman" w:hAnsi="Times New Roman" w:cs="Times New Roman"/>
          <w:b/>
        </w:rPr>
      </w:pPr>
    </w:p>
    <w:p w14:paraId="55239882" w14:textId="77777777" w:rsidR="00944624" w:rsidRDefault="00000000">
      <w:pPr>
        <w:numPr>
          <w:ilvl w:val="0"/>
          <w:numId w:val="8"/>
        </w:numPr>
        <w:spacing w:after="0" w:line="240" w:lineRule="auto"/>
        <w:jc w:val="both"/>
        <w:rPr>
          <w:b/>
        </w:rPr>
      </w:pPr>
      <w:r>
        <w:rPr>
          <w:rFonts w:ascii="Times New Roman" w:eastAsia="Times New Roman" w:hAnsi="Times New Roman" w:cs="Times New Roman"/>
          <w:b/>
        </w:rPr>
        <w:t>Tipul contractului: Contract de servicii</w:t>
      </w:r>
    </w:p>
    <w:p w14:paraId="519E94C8" w14:textId="77777777" w:rsidR="00944624" w:rsidRDefault="00944624">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4BBEA987" w14:textId="77777777" w:rsidR="00944624" w:rsidRDefault="00000000">
      <w:pPr>
        <w:numPr>
          <w:ilvl w:val="0"/>
          <w:numId w:val="8"/>
        </w:numPr>
        <w:spacing w:after="0" w:line="240" w:lineRule="auto"/>
        <w:jc w:val="both"/>
        <w:rPr>
          <w:b/>
        </w:rPr>
      </w:pPr>
      <w:r>
        <w:rPr>
          <w:rFonts w:ascii="Times New Roman" w:eastAsia="Times New Roman" w:hAnsi="Times New Roman" w:cs="Times New Roman"/>
          <w:b/>
          <w:color w:val="000000"/>
        </w:rPr>
        <w:t>PROCEDURA DE ACHIZITIE APLICATA: procedura simplificata</w:t>
      </w:r>
    </w:p>
    <w:p w14:paraId="6C7A76F5" w14:textId="77777777" w:rsidR="00944624" w:rsidRDefault="00944624">
      <w:pPr>
        <w:spacing w:after="0" w:line="240" w:lineRule="auto"/>
        <w:rPr>
          <w:rFonts w:ascii="Times New Roman" w:eastAsia="Times New Roman" w:hAnsi="Times New Roman" w:cs="Times New Roman"/>
          <w:b/>
        </w:rPr>
      </w:pPr>
    </w:p>
    <w:p w14:paraId="313289D1" w14:textId="77777777" w:rsidR="00944624" w:rsidRDefault="00944624">
      <w:pPr>
        <w:spacing w:after="0" w:line="240" w:lineRule="auto"/>
        <w:rPr>
          <w:rFonts w:ascii="Times New Roman" w:eastAsia="Times New Roman" w:hAnsi="Times New Roman" w:cs="Times New Roman"/>
          <w:b/>
        </w:rPr>
      </w:pPr>
    </w:p>
    <w:p w14:paraId="7ADDF7A8" w14:textId="77777777" w:rsidR="00944624" w:rsidRDefault="00000000">
      <w:pPr>
        <w:tabs>
          <w:tab w:val="left" w:pos="5236"/>
        </w:tabs>
        <w:spacing w:after="0" w:line="240" w:lineRule="auto"/>
        <w:rPr>
          <w:rFonts w:ascii="Times New Roman" w:eastAsia="Times New Roman" w:hAnsi="Times New Roman" w:cs="Times New Roman"/>
          <w:b/>
        </w:rPr>
      </w:pPr>
      <w:r>
        <w:rPr>
          <w:rFonts w:ascii="Times New Roman" w:eastAsia="Times New Roman" w:hAnsi="Times New Roman" w:cs="Times New Roman"/>
          <w:b/>
        </w:rPr>
        <w:tab/>
      </w:r>
    </w:p>
    <w:p w14:paraId="3072D4FA" w14:textId="77777777" w:rsidR="00944624" w:rsidRDefault="00944624">
      <w:pPr>
        <w:spacing w:after="0" w:line="240" w:lineRule="auto"/>
        <w:rPr>
          <w:rFonts w:ascii="Times New Roman" w:eastAsia="Times New Roman" w:hAnsi="Times New Roman" w:cs="Times New Roman"/>
          <w:b/>
        </w:rPr>
      </w:pPr>
    </w:p>
    <w:p w14:paraId="406158DB" w14:textId="77777777" w:rsidR="00944624" w:rsidRDefault="00944624">
      <w:pPr>
        <w:spacing w:after="0" w:line="240" w:lineRule="auto"/>
        <w:rPr>
          <w:rFonts w:ascii="Times New Roman" w:eastAsia="Times New Roman" w:hAnsi="Times New Roman" w:cs="Times New Roman"/>
          <w:b/>
        </w:rPr>
      </w:pPr>
    </w:p>
    <w:p w14:paraId="719AA1D2" w14:textId="77777777" w:rsidR="00944624" w:rsidRDefault="00944624">
      <w:pPr>
        <w:spacing w:after="0" w:line="240" w:lineRule="auto"/>
        <w:rPr>
          <w:rFonts w:ascii="Times New Roman" w:eastAsia="Times New Roman" w:hAnsi="Times New Roman" w:cs="Times New Roman"/>
          <w:b/>
        </w:rPr>
      </w:pPr>
    </w:p>
    <w:p w14:paraId="543EF471" w14:textId="77777777" w:rsidR="00944624" w:rsidRDefault="00944624">
      <w:pPr>
        <w:spacing w:after="0" w:line="240" w:lineRule="auto"/>
        <w:rPr>
          <w:rFonts w:ascii="Times New Roman" w:eastAsia="Times New Roman" w:hAnsi="Times New Roman" w:cs="Times New Roman"/>
          <w:b/>
        </w:rPr>
      </w:pPr>
    </w:p>
    <w:p w14:paraId="0E347656" w14:textId="77777777" w:rsidR="00944624" w:rsidRDefault="00944624">
      <w:pPr>
        <w:spacing w:after="0" w:line="240" w:lineRule="auto"/>
        <w:rPr>
          <w:rFonts w:ascii="Times New Roman" w:eastAsia="Times New Roman" w:hAnsi="Times New Roman" w:cs="Times New Roman"/>
          <w:b/>
        </w:rPr>
      </w:pPr>
    </w:p>
    <w:p w14:paraId="0DAC6835" w14:textId="77777777" w:rsidR="00944624" w:rsidRDefault="00944624">
      <w:pPr>
        <w:spacing w:after="0" w:line="240" w:lineRule="auto"/>
        <w:rPr>
          <w:rFonts w:ascii="Times New Roman" w:eastAsia="Times New Roman" w:hAnsi="Times New Roman" w:cs="Times New Roman"/>
          <w:b/>
        </w:rPr>
      </w:pPr>
    </w:p>
    <w:p w14:paraId="21C0F59B" w14:textId="77777777" w:rsidR="00944624" w:rsidRDefault="00000000">
      <w:pPr>
        <w:spacing w:after="0" w:line="240" w:lineRule="auto"/>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ATENTIE ! </w:t>
      </w:r>
    </w:p>
    <w:p w14:paraId="029AF156" w14:textId="77777777" w:rsidR="00944624" w:rsidRDefault="00944624">
      <w:pPr>
        <w:spacing w:after="0" w:line="240" w:lineRule="auto"/>
        <w:jc w:val="center"/>
        <w:rPr>
          <w:rFonts w:ascii="Times New Roman" w:eastAsia="Times New Roman" w:hAnsi="Times New Roman" w:cs="Times New Roman"/>
          <w:b/>
          <w:color w:val="000000"/>
          <w:u w:val="single"/>
        </w:rPr>
      </w:pPr>
    </w:p>
    <w:p w14:paraId="0D29224C" w14:textId="77777777" w:rsidR="00944624" w:rsidRDefault="00000000">
      <w:pPr>
        <w:spacing w:after="0" w:line="240" w:lineRule="auto"/>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Ofertanţii au obligaţia de a analiza cu atenţie intreaga Documentaţie de achizitie şi de a pregăti oferta conform tuturor instrucţiunilor, formularelor, prevederilor contractuale şi specificaţiilor tehnice conţinute în prezenta Documentaţie</w:t>
      </w:r>
    </w:p>
    <w:p w14:paraId="7E157DF9" w14:textId="77777777" w:rsidR="00944624" w:rsidRDefault="00944624">
      <w:pPr>
        <w:spacing w:after="0" w:line="240" w:lineRule="auto"/>
        <w:jc w:val="both"/>
        <w:rPr>
          <w:rFonts w:ascii="Times New Roman" w:eastAsia="Times New Roman" w:hAnsi="Times New Roman" w:cs="Times New Roman"/>
          <w:b/>
          <w:i/>
          <w:color w:val="000000"/>
        </w:rPr>
      </w:pPr>
    </w:p>
    <w:p w14:paraId="198EAB6B" w14:textId="77777777" w:rsidR="00944624" w:rsidRDefault="00944624">
      <w:pPr>
        <w:spacing w:after="0" w:line="240" w:lineRule="auto"/>
        <w:jc w:val="both"/>
        <w:rPr>
          <w:rFonts w:ascii="Times New Roman" w:eastAsia="Times New Roman" w:hAnsi="Times New Roman" w:cs="Times New Roman"/>
          <w:b/>
          <w:i/>
        </w:rPr>
      </w:pPr>
    </w:p>
    <w:p w14:paraId="1152D6B4" w14:textId="77777777" w:rsidR="00944624" w:rsidRDefault="00944624">
      <w:pPr>
        <w:spacing w:after="0" w:line="240" w:lineRule="auto"/>
        <w:rPr>
          <w:rFonts w:ascii="Times New Roman" w:eastAsia="Times New Roman" w:hAnsi="Times New Roman" w:cs="Times New Roman"/>
          <w:b/>
        </w:rPr>
      </w:pPr>
    </w:p>
    <w:p w14:paraId="32037F06" w14:textId="77777777" w:rsidR="00944624" w:rsidRDefault="00000000">
      <w:pPr>
        <w:numPr>
          <w:ilvl w:val="0"/>
          <w:numId w:val="10"/>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INFORMATII GENERALE</w:t>
      </w:r>
    </w:p>
    <w:p w14:paraId="4B2CD588" w14:textId="77777777" w:rsidR="00944624" w:rsidRDefault="00944624">
      <w:pPr>
        <w:spacing w:after="0" w:line="240" w:lineRule="auto"/>
        <w:rPr>
          <w:rFonts w:ascii="Times New Roman" w:eastAsia="Times New Roman" w:hAnsi="Times New Roman" w:cs="Times New Roman"/>
          <w:b/>
        </w:rPr>
      </w:pPr>
    </w:p>
    <w:p w14:paraId="12089FC5" w14:textId="77777777" w:rsidR="00944624" w:rsidRDefault="00944624">
      <w:pPr>
        <w:spacing w:after="0" w:line="240" w:lineRule="auto"/>
        <w:rPr>
          <w:rFonts w:ascii="Times New Roman" w:eastAsia="Times New Roman" w:hAnsi="Times New Roman" w:cs="Times New Roman"/>
          <w:b/>
        </w:rPr>
      </w:pPr>
    </w:p>
    <w:p w14:paraId="6FE6087A" w14:textId="77777777" w:rsidR="00944624" w:rsidRDefault="00000000">
      <w:pPr>
        <w:numPr>
          <w:ilvl w:val="1"/>
          <w:numId w:val="10"/>
        </w:numPr>
        <w:pBdr>
          <w:top w:val="nil"/>
          <w:left w:val="nil"/>
          <w:bottom w:val="nil"/>
          <w:right w:val="nil"/>
          <w:between w:val="nil"/>
        </w:pBdr>
        <w:spacing w:after="0" w:line="240" w:lineRule="auto"/>
        <w:rPr>
          <w:color w:val="000000"/>
        </w:rPr>
      </w:pPr>
      <w:r>
        <w:rPr>
          <w:rFonts w:ascii="Times New Roman" w:eastAsia="Times New Roman" w:hAnsi="Times New Roman" w:cs="Times New Roman"/>
          <w:b/>
          <w:color w:val="000000"/>
        </w:rPr>
        <w:t>Tara partenera</w:t>
      </w:r>
    </w:p>
    <w:p w14:paraId="66E02E33" w14:textId="77777777" w:rsidR="0094462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ROMANIA</w:t>
      </w:r>
    </w:p>
    <w:p w14:paraId="41593A5C" w14:textId="77777777" w:rsidR="00944624" w:rsidRDefault="00944624">
      <w:pPr>
        <w:spacing w:after="0" w:line="240" w:lineRule="auto"/>
        <w:rPr>
          <w:rFonts w:ascii="Times New Roman" w:eastAsia="Times New Roman" w:hAnsi="Times New Roman" w:cs="Times New Roman"/>
        </w:rPr>
      </w:pPr>
    </w:p>
    <w:p w14:paraId="1720C17A" w14:textId="77777777" w:rsidR="00944624" w:rsidRDefault="00000000">
      <w:pPr>
        <w:numPr>
          <w:ilvl w:val="1"/>
          <w:numId w:val="10"/>
        </w:numPr>
        <w:pBdr>
          <w:top w:val="nil"/>
          <w:left w:val="nil"/>
          <w:bottom w:val="nil"/>
          <w:right w:val="nil"/>
          <w:between w:val="nil"/>
        </w:pBdr>
        <w:spacing w:after="0" w:line="240" w:lineRule="auto"/>
        <w:rPr>
          <w:color w:val="000000"/>
        </w:rPr>
      </w:pPr>
      <w:r>
        <w:rPr>
          <w:rFonts w:ascii="Times New Roman" w:eastAsia="Times New Roman" w:hAnsi="Times New Roman" w:cs="Times New Roman"/>
          <w:b/>
          <w:color w:val="000000"/>
        </w:rPr>
        <w:t>Achizitor</w:t>
      </w:r>
    </w:p>
    <w:p w14:paraId="5EAB27EE" w14:textId="77777777" w:rsidR="00944624"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PATRONATUL INTREPRINDERILOR MICI SI MIJLOCII (PIMM) – TULCEA</w:t>
      </w:r>
    </w:p>
    <w:p w14:paraId="6727C1A8" w14:textId="77777777" w:rsidR="00944624" w:rsidRDefault="00944624">
      <w:pPr>
        <w:spacing w:after="0" w:line="240" w:lineRule="auto"/>
        <w:rPr>
          <w:rFonts w:ascii="Times New Roman" w:eastAsia="Times New Roman" w:hAnsi="Times New Roman" w:cs="Times New Roman"/>
        </w:rPr>
      </w:pPr>
    </w:p>
    <w:p w14:paraId="7B3D2EF5" w14:textId="77777777" w:rsidR="00944624" w:rsidRDefault="00000000">
      <w:pPr>
        <w:numPr>
          <w:ilvl w:val="1"/>
          <w:numId w:val="10"/>
        </w:numPr>
        <w:pBdr>
          <w:top w:val="nil"/>
          <w:left w:val="nil"/>
          <w:bottom w:val="nil"/>
          <w:right w:val="nil"/>
          <w:between w:val="nil"/>
        </w:pBdr>
        <w:spacing w:after="0" w:line="240" w:lineRule="auto"/>
        <w:rPr>
          <w:color w:val="000000"/>
        </w:rPr>
      </w:pPr>
      <w:r>
        <w:rPr>
          <w:rFonts w:ascii="Times New Roman" w:eastAsia="Times New Roman" w:hAnsi="Times New Roman" w:cs="Times New Roman"/>
          <w:b/>
          <w:color w:val="000000"/>
        </w:rPr>
        <w:t>Context</w:t>
      </w:r>
    </w:p>
    <w:p w14:paraId="753F608A" w14:textId="77777777" w:rsidR="00944624" w:rsidRDefault="00944624">
      <w:pPr>
        <w:spacing w:after="0" w:line="240" w:lineRule="auto"/>
        <w:jc w:val="both"/>
        <w:rPr>
          <w:rFonts w:ascii="Times New Roman" w:eastAsia="Times New Roman" w:hAnsi="Times New Roman" w:cs="Times New Roman"/>
        </w:rPr>
      </w:pPr>
    </w:p>
    <w:p w14:paraId="1B6791EF" w14:textId="77777777" w:rsidR="00944624"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De o parte și de alta a granițelor comune - </w:t>
      </w:r>
      <w:r>
        <w:rPr>
          <w:rFonts w:ascii="Times New Roman" w:eastAsia="Times New Roman" w:hAnsi="Times New Roman" w:cs="Times New Roman"/>
          <w:i/>
        </w:rPr>
        <w:t>Tulcea, România și Izmail, Ucraina</w:t>
      </w:r>
      <w:r>
        <w:rPr>
          <w:rFonts w:ascii="Times New Roman" w:eastAsia="Times New Roman" w:hAnsi="Times New Roman" w:cs="Times New Roman"/>
        </w:rPr>
        <w:t xml:space="preserve"> - formarea unei culturi antreprenoriale, bazată pe valori specifice societății democratice, libertate și inițiativă liberă, muncă și respect pentru rezultatele sale, recunoașterea meritelor, egalitatea de șanse și accesul egal la oportunități constituie o necesitate și o prioritate atât pentru județul Tulcea, cât și pentru întreg teritoriul Ucrainei. Dezvoltarea afacerilor trebuie susținută prin implicarea, în conditii de concurență echitabilă, a antreprenorilor din țările vecine. Regiunile eligibile din cadrul programului se potrivesc perfect cu această cerință pentru ca activitățile de dezvoltare antreprenorială să fie eficiente, cu rezultate pozitive și susținute în timp. Nivelul scăzut al economiei din Tulcea și Ucraina poate fi combătut prin dezvoltarea și generarea de noi afaceri sănătoase care vor contribui la creșterea PIB-ului și la crearea de locuri de muncă</w:t>
      </w:r>
    </w:p>
    <w:p w14:paraId="6F5644C7" w14:textId="77777777" w:rsidR="00944624" w:rsidRDefault="00944624">
      <w:pPr>
        <w:spacing w:after="0" w:line="240" w:lineRule="auto"/>
        <w:jc w:val="both"/>
        <w:rPr>
          <w:rFonts w:ascii="Times New Roman" w:eastAsia="Times New Roman" w:hAnsi="Times New Roman" w:cs="Times New Roman"/>
        </w:rPr>
      </w:pPr>
    </w:p>
    <w:p w14:paraId="5B998705" w14:textId="77777777" w:rsidR="00944624" w:rsidRDefault="00000000">
      <w:pPr>
        <w:spacing w:after="0" w:line="240" w:lineRule="auto"/>
        <w:jc w:val="both"/>
        <w:rPr>
          <w:rFonts w:ascii="Times New Roman" w:eastAsia="Times New Roman" w:hAnsi="Times New Roman" w:cs="Times New Roman"/>
        </w:rPr>
      </w:pPr>
      <w:bookmarkStart w:id="5" w:name="_tyjcwt" w:colFirst="0" w:colLast="0"/>
      <w:bookmarkEnd w:id="5"/>
      <w:r>
        <w:rPr>
          <w:rFonts w:ascii="Times New Roman" w:eastAsia="Times New Roman" w:hAnsi="Times New Roman" w:cs="Times New Roman"/>
        </w:rPr>
        <w:t>Incepand cu data de 23.03.2020, pe o durata de 12 luni, se afla in derulare proiectul cu titlul „</w:t>
      </w:r>
      <w:r>
        <w:rPr>
          <w:rFonts w:ascii="Times New Roman" w:eastAsia="Times New Roman" w:hAnsi="Times New Roman" w:cs="Times New Roman"/>
          <w:b/>
        </w:rPr>
        <w:t xml:space="preserve">CBC-DEBUS-INNOVATIVE DEVELOPMENT OF ENTREPRENEURIAL EDUCATION  AND STIMULATION OF NEW BUSINESS IN CROSS-BORDER REGION”, </w:t>
      </w:r>
      <w:r>
        <w:rPr>
          <w:rFonts w:ascii="Times New Roman" w:eastAsia="Times New Roman" w:hAnsi="Times New Roman" w:cs="Times New Roman"/>
        </w:rPr>
        <w:t xml:space="preserve">finantat in cadrul Programului de Cooperare Transfrontaliera Romania-Ucraina 2014 – 2020 (contract de finantare nr. </w:t>
      </w:r>
      <w:r>
        <w:rPr>
          <w:rFonts w:ascii="Times New Roman" w:eastAsia="Times New Roman" w:hAnsi="Times New Roman" w:cs="Times New Roman"/>
          <w:b/>
        </w:rPr>
        <w:t>25843/27.02.2020</w:t>
      </w:r>
      <w:r>
        <w:rPr>
          <w:rFonts w:ascii="Times New Roman" w:eastAsia="Times New Roman" w:hAnsi="Times New Roman" w:cs="Times New Roman"/>
        </w:rPr>
        <w:t xml:space="preserve">). </w:t>
      </w:r>
    </w:p>
    <w:p w14:paraId="2BDDA70E" w14:textId="77777777" w:rsidR="00944624" w:rsidRDefault="00944624">
      <w:pPr>
        <w:spacing w:after="0" w:line="240" w:lineRule="auto"/>
        <w:jc w:val="both"/>
        <w:rPr>
          <w:rFonts w:ascii="Times New Roman" w:eastAsia="Times New Roman" w:hAnsi="Times New Roman" w:cs="Times New Roman"/>
        </w:rPr>
      </w:pPr>
    </w:p>
    <w:p w14:paraId="715E8E90" w14:textId="77777777" w:rsidR="00944624" w:rsidRDefault="00000000">
      <w:pPr>
        <w:spacing w:after="0" w:line="240" w:lineRule="auto"/>
        <w:jc w:val="both"/>
        <w:rPr>
          <w:rFonts w:ascii="Times New Roman" w:eastAsia="Times New Roman" w:hAnsi="Times New Roman" w:cs="Times New Roman"/>
          <w:highlight w:val="green"/>
        </w:rPr>
      </w:pPr>
      <w:r>
        <w:rPr>
          <w:rFonts w:ascii="Times New Roman" w:eastAsia="Times New Roman" w:hAnsi="Times New Roman" w:cs="Times New Roman"/>
        </w:rPr>
        <w:t xml:space="preserve">Proiectul a fost depus in parteneriat, iar partenerii (din ambele tari participante la program) sunt: </w:t>
      </w:r>
    </w:p>
    <w:p w14:paraId="53901948" w14:textId="77777777" w:rsidR="00944624" w:rsidRDefault="00944624">
      <w:pPr>
        <w:spacing w:after="0" w:line="240" w:lineRule="auto"/>
        <w:jc w:val="both"/>
        <w:rPr>
          <w:rFonts w:ascii="Times New Roman" w:eastAsia="Times New Roman" w:hAnsi="Times New Roman" w:cs="Times New Roman"/>
          <w:highlight w:val="green"/>
        </w:rPr>
      </w:pPr>
    </w:p>
    <w:p w14:paraId="5A26B972" w14:textId="77777777" w:rsidR="00944624" w:rsidRDefault="00000000">
      <w:pPr>
        <w:numPr>
          <w:ilvl w:val="0"/>
          <w:numId w:val="12"/>
        </w:numPr>
        <w:spacing w:after="0" w:line="240" w:lineRule="auto"/>
        <w:jc w:val="both"/>
      </w:pPr>
      <w:r>
        <w:rPr>
          <w:rFonts w:ascii="Times New Roman" w:eastAsia="Times New Roman" w:hAnsi="Times New Roman" w:cs="Times New Roman"/>
          <w:b/>
        </w:rPr>
        <w:t>Lider de parteneriat</w:t>
      </w:r>
      <w:r>
        <w:rPr>
          <w:rFonts w:ascii="Times New Roman" w:eastAsia="Times New Roman" w:hAnsi="Times New Roman" w:cs="Times New Roman"/>
        </w:rPr>
        <w:t>: Youth Public Organization “New European Generation” – Ucraina;</w:t>
      </w:r>
    </w:p>
    <w:p w14:paraId="1AA51F89" w14:textId="77777777" w:rsidR="00944624" w:rsidRDefault="00000000">
      <w:pPr>
        <w:numPr>
          <w:ilvl w:val="0"/>
          <w:numId w:val="12"/>
        </w:numPr>
        <w:spacing w:after="0" w:line="240" w:lineRule="auto"/>
        <w:jc w:val="both"/>
      </w:pPr>
      <w:r>
        <w:rPr>
          <w:rFonts w:ascii="Times New Roman" w:eastAsia="Times New Roman" w:hAnsi="Times New Roman" w:cs="Times New Roman"/>
          <w:b/>
        </w:rPr>
        <w:t>Partener 1</w:t>
      </w:r>
      <w:r>
        <w:rPr>
          <w:rFonts w:ascii="Times New Roman" w:eastAsia="Times New Roman" w:hAnsi="Times New Roman" w:cs="Times New Roman"/>
        </w:rPr>
        <w:t>: Izmail State University of Humanities;</w:t>
      </w:r>
    </w:p>
    <w:p w14:paraId="4BB78B6F" w14:textId="77777777" w:rsidR="00944624" w:rsidRDefault="00000000">
      <w:pPr>
        <w:numPr>
          <w:ilvl w:val="0"/>
          <w:numId w:val="12"/>
        </w:numPr>
        <w:spacing w:after="0" w:line="240" w:lineRule="auto"/>
        <w:jc w:val="both"/>
      </w:pPr>
      <w:r>
        <w:rPr>
          <w:rFonts w:ascii="Times New Roman" w:eastAsia="Times New Roman" w:hAnsi="Times New Roman" w:cs="Times New Roman"/>
          <w:b/>
        </w:rPr>
        <w:t>Partener 2</w:t>
      </w:r>
      <w:r>
        <w:rPr>
          <w:rFonts w:ascii="Times New Roman" w:eastAsia="Times New Roman" w:hAnsi="Times New Roman" w:cs="Times New Roman"/>
        </w:rPr>
        <w:t>: AJOFM Tulcea;</w:t>
      </w:r>
    </w:p>
    <w:p w14:paraId="5B6CF1CC" w14:textId="77777777" w:rsidR="00944624" w:rsidRDefault="00000000">
      <w:pPr>
        <w:numPr>
          <w:ilvl w:val="0"/>
          <w:numId w:val="12"/>
        </w:numPr>
        <w:spacing w:after="0" w:line="240" w:lineRule="auto"/>
        <w:jc w:val="both"/>
      </w:pPr>
      <w:r>
        <w:rPr>
          <w:rFonts w:ascii="Times New Roman" w:eastAsia="Times New Roman" w:hAnsi="Times New Roman" w:cs="Times New Roman"/>
          <w:b/>
        </w:rPr>
        <w:t>Partener 3</w:t>
      </w:r>
      <w:r>
        <w:rPr>
          <w:rFonts w:ascii="Times New Roman" w:eastAsia="Times New Roman" w:hAnsi="Times New Roman" w:cs="Times New Roman"/>
        </w:rPr>
        <w:t>: Parteneriatrul Intreprinderilor Mici si Mijlocii (PIMM) Tulcea.</w:t>
      </w:r>
    </w:p>
    <w:p w14:paraId="7D84FC18" w14:textId="77777777" w:rsidR="00944624" w:rsidRDefault="00944624">
      <w:pPr>
        <w:spacing w:after="0" w:line="240" w:lineRule="auto"/>
        <w:jc w:val="both"/>
        <w:rPr>
          <w:rFonts w:ascii="Times New Roman" w:eastAsia="Times New Roman" w:hAnsi="Times New Roman" w:cs="Times New Roman"/>
          <w:b/>
        </w:rPr>
      </w:pPr>
    </w:p>
    <w:p w14:paraId="71C80E84" w14:textId="77777777" w:rsidR="00944624" w:rsidRDefault="00000000">
      <w:pPr>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rPr>
        <w:lastRenderedPageBreak/>
        <w:t>Obiectivul general al proiectului este reprezentat de</w:t>
      </w:r>
      <w:r>
        <w:rPr>
          <w:rFonts w:ascii="Times New Roman" w:eastAsia="Times New Roman" w:hAnsi="Times New Roman" w:cs="Times New Roman"/>
          <w:color w:val="FF0000"/>
        </w:rPr>
        <w:t xml:space="preserve"> </w:t>
      </w:r>
      <w:r>
        <w:rPr>
          <w:rFonts w:ascii="Times New Roman" w:eastAsia="Times New Roman" w:hAnsi="Times New Roman" w:cs="Times New Roman"/>
          <w:i/>
        </w:rPr>
        <w:t>i</w:t>
      </w:r>
      <w:r>
        <w:rPr>
          <w:rFonts w:ascii="Times New Roman" w:eastAsia="Times New Roman" w:hAnsi="Times New Roman" w:cs="Times New Roman"/>
          <w:i/>
          <w:color w:val="222222"/>
        </w:rPr>
        <w:t>mbunătățirea calității și accesului la educația antreprenorială prin dezvoltarea și implementarea unui program inovator de formare a abilităților antreprenoriale, pentru a sprijini dezvoltarea a cel puțin 75 de planuri de afaceri, în termen de 12 luni, cu scopul de a crea noi afaceri și locuri de muncă în viitorul apropiat.</w:t>
      </w:r>
    </w:p>
    <w:p w14:paraId="22E1CA14" w14:textId="77777777" w:rsidR="00944624" w:rsidRDefault="00944624">
      <w:pPr>
        <w:spacing w:after="0" w:line="240" w:lineRule="auto"/>
        <w:jc w:val="both"/>
        <w:rPr>
          <w:rFonts w:ascii="Times New Roman" w:eastAsia="Times New Roman" w:hAnsi="Times New Roman" w:cs="Times New Roman"/>
          <w:color w:val="FF0000"/>
        </w:rPr>
      </w:pPr>
    </w:p>
    <w:p w14:paraId="4B1218F0" w14:textId="77777777" w:rsidR="00944624" w:rsidRDefault="000000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Serviciile aferente prezentei proceduri (denumite generic „Servicii CREDA”- Centru Resurse Educationale Deschise de tip Antreprenorial) sunt servicii de creare, gestionare, adaptare si transmitere a continutului educational de tip antreprenorial catre grupul tinta al proiectului. </w:t>
      </w:r>
    </w:p>
    <w:p w14:paraId="10538775" w14:textId="77777777" w:rsidR="00944624" w:rsidRDefault="00944624">
      <w:pPr>
        <w:spacing w:after="0" w:line="240" w:lineRule="auto"/>
        <w:jc w:val="both"/>
        <w:rPr>
          <w:rFonts w:ascii="Times New Roman" w:eastAsia="Times New Roman" w:hAnsi="Times New Roman" w:cs="Times New Roman"/>
          <w:b/>
        </w:rPr>
      </w:pPr>
    </w:p>
    <w:p w14:paraId="6F8045EE" w14:textId="77777777" w:rsidR="00944624" w:rsidRDefault="000000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Continutul educational de tip antreprenorial va fi oferit grupului tinta al proiectului prin intermediul a doua centre CREDA ce vor fi amplasate in Romania (Tulcea - PIMM) si Ucraina (Izmail – State University of Humanities).</w:t>
      </w:r>
    </w:p>
    <w:p w14:paraId="27079EAB" w14:textId="77777777" w:rsidR="00944624" w:rsidRDefault="00944624">
      <w:pPr>
        <w:spacing w:after="0" w:line="240" w:lineRule="auto"/>
        <w:rPr>
          <w:rFonts w:ascii="Times New Roman" w:eastAsia="Times New Roman" w:hAnsi="Times New Roman" w:cs="Times New Roman"/>
          <w:b/>
        </w:rPr>
      </w:pPr>
    </w:p>
    <w:p w14:paraId="6A5ECC7A" w14:textId="77777777" w:rsidR="00944624" w:rsidRDefault="00000000">
      <w:pPr>
        <w:numPr>
          <w:ilvl w:val="1"/>
          <w:numId w:val="10"/>
        </w:numPr>
        <w:pBdr>
          <w:top w:val="nil"/>
          <w:left w:val="nil"/>
          <w:bottom w:val="nil"/>
          <w:right w:val="nil"/>
          <w:between w:val="nil"/>
        </w:pBdr>
        <w:spacing w:after="0" w:line="240" w:lineRule="auto"/>
        <w:rPr>
          <w:color w:val="000000"/>
        </w:rPr>
      </w:pPr>
      <w:r>
        <w:rPr>
          <w:rFonts w:ascii="Times New Roman" w:eastAsia="Times New Roman" w:hAnsi="Times New Roman" w:cs="Times New Roman"/>
          <w:b/>
          <w:color w:val="000000"/>
        </w:rPr>
        <w:t>Concordanta cu alte programe / proiecte / strategii</w:t>
      </w:r>
    </w:p>
    <w:p w14:paraId="51D753AA" w14:textId="77777777" w:rsidR="00944624" w:rsidRDefault="00944624">
      <w:pPr>
        <w:spacing w:after="0" w:line="240" w:lineRule="auto"/>
        <w:jc w:val="both"/>
        <w:rPr>
          <w:rFonts w:ascii="Times New Roman" w:eastAsia="Times New Roman" w:hAnsi="Times New Roman" w:cs="Times New Roman"/>
          <w:color w:val="222222"/>
        </w:rPr>
      </w:pPr>
    </w:p>
    <w:p w14:paraId="4CB17773" w14:textId="77777777" w:rsidR="0094462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Proiectul este în concordanta cu obiectivul strategic al ENI, și anume obiectivul specific (A) - Promovarea dezvoltării economice și sociale în regiunile de pe ambele părți ale frontierelor comune. </w:t>
      </w:r>
    </w:p>
    <w:p w14:paraId="4F4056AF" w14:textId="77777777" w:rsidR="0094462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Potrivit Strategiei de Dezvoltare a Județului Tulcea, printre direcțiile sale de dezvoltare se dezvoltă „campanii de informare privind dezvoltarea abilităților antreprenoriale”, precum și metode alternative de educare on-line pentru zonele cu acces izolat, pentru cele depopulate și care intampina obstacole in asigurarea accesului populatiei la educație. </w:t>
      </w:r>
    </w:p>
    <w:p w14:paraId="724A6498" w14:textId="77777777" w:rsidR="00944624" w:rsidRDefault="00944624">
      <w:pPr>
        <w:spacing w:after="0" w:line="240" w:lineRule="auto"/>
        <w:jc w:val="both"/>
        <w:rPr>
          <w:rFonts w:ascii="Times New Roman" w:eastAsia="Times New Roman" w:hAnsi="Times New Roman" w:cs="Times New Roman"/>
        </w:rPr>
      </w:pPr>
    </w:p>
    <w:p w14:paraId="2B020013" w14:textId="77777777" w:rsidR="0094462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În Ucraina, sistemul de învățământ include nivelurile preșcolar, școlar, extrașcolar, vocațional, superior, postuniversitar, doctorat și autoeducare și este reglementat prin Legea Ucraineana „Cu privire la educație” și altele acte normative-juridice. </w:t>
      </w:r>
    </w:p>
    <w:p w14:paraId="06C99F44" w14:textId="77777777" w:rsidR="00944624" w:rsidRDefault="00944624">
      <w:pPr>
        <w:spacing w:after="0" w:line="240" w:lineRule="auto"/>
        <w:jc w:val="both"/>
        <w:rPr>
          <w:rFonts w:ascii="Times New Roman" w:eastAsia="Times New Roman" w:hAnsi="Times New Roman" w:cs="Times New Roman"/>
        </w:rPr>
      </w:pPr>
    </w:p>
    <w:p w14:paraId="7FEF9651" w14:textId="77777777" w:rsidR="0094462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Pentru a îmbunătăți calitatea și competitivitatea educației în noile condiții economice și socio-culturale, accelerând integrarea Ucrainei în spațiul educațional internațional, a fost aprobata  Strategia națională pentru dezvoltarea educației în Ucraina pentru perioada până în 2021 și în vigoare pe teritoriul statului. </w:t>
      </w:r>
    </w:p>
    <w:p w14:paraId="25669E7C" w14:textId="77777777" w:rsidR="0094462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Acest document prezintă principalele modalități de punere în aplicare a ideilor conceptuale și a opiniilor privind dezvoltarea educației, în vederea: </w:t>
      </w:r>
    </w:p>
    <w:p w14:paraId="6CDAB4AA" w14:textId="77777777" w:rsidR="00944624" w:rsidRDefault="00000000">
      <w:pPr>
        <w:numPr>
          <w:ilvl w:val="0"/>
          <w:numId w:val="17"/>
        </w:numPr>
        <w:pBdr>
          <w:top w:val="nil"/>
          <w:left w:val="nil"/>
          <w:bottom w:val="nil"/>
          <w:right w:val="nil"/>
          <w:between w:val="nil"/>
        </w:pBdr>
        <w:spacing w:after="0" w:line="240" w:lineRule="auto"/>
        <w:jc w:val="both"/>
        <w:rPr>
          <w:color w:val="000000"/>
          <w:shd w:val="clear" w:color="auto" w:fill="F8F9FA"/>
        </w:rPr>
      </w:pPr>
      <w:r>
        <w:rPr>
          <w:rFonts w:ascii="Times New Roman" w:eastAsia="Times New Roman" w:hAnsi="Times New Roman" w:cs="Times New Roman"/>
          <w:color w:val="000000"/>
        </w:rPr>
        <w:t xml:space="preserve">creșterii accesului la o educație competitiva de înaltă calitate, în concordanță cu cerințele dezvoltării durabile inovatoare ale societății, economiei; </w:t>
      </w:r>
    </w:p>
    <w:p w14:paraId="1D51D1C0" w14:textId="77777777" w:rsidR="00944624" w:rsidRDefault="00000000">
      <w:pPr>
        <w:numPr>
          <w:ilvl w:val="0"/>
          <w:numId w:val="17"/>
        </w:numPr>
        <w:pBdr>
          <w:top w:val="nil"/>
          <w:left w:val="nil"/>
          <w:bottom w:val="nil"/>
          <w:right w:val="nil"/>
          <w:between w:val="nil"/>
        </w:pBdr>
        <w:spacing w:after="0" w:line="240" w:lineRule="auto"/>
        <w:jc w:val="both"/>
        <w:rPr>
          <w:color w:val="000000"/>
          <w:shd w:val="clear" w:color="auto" w:fill="F8F9FA"/>
        </w:rPr>
      </w:pPr>
      <w:r>
        <w:rPr>
          <w:rFonts w:ascii="Times New Roman" w:eastAsia="Times New Roman" w:hAnsi="Times New Roman" w:cs="Times New Roman"/>
          <w:color w:val="000000"/>
        </w:rPr>
        <w:t>asigurarii dezvoltării personale a unei persoane în funcție de abilitățile sale individuale, pe baza învățării pe tot parcursul vieții</w:t>
      </w:r>
      <w:r>
        <w:rPr>
          <w:rFonts w:ascii="Times New Roman" w:eastAsia="Times New Roman" w:hAnsi="Times New Roman" w:cs="Times New Roman"/>
          <w:color w:val="000000"/>
          <w:shd w:val="clear" w:color="auto" w:fill="F8F9FA"/>
        </w:rPr>
        <w:t>.</w:t>
      </w:r>
    </w:p>
    <w:p w14:paraId="66E86D1E" w14:textId="77777777" w:rsidR="00944624" w:rsidRDefault="00944624">
      <w:pPr>
        <w:spacing w:after="0" w:line="240" w:lineRule="auto"/>
        <w:jc w:val="both"/>
        <w:rPr>
          <w:rFonts w:ascii="Times New Roman" w:eastAsia="Times New Roman" w:hAnsi="Times New Roman" w:cs="Times New Roman"/>
          <w:b/>
          <w:highlight w:val="yellow"/>
        </w:rPr>
      </w:pPr>
    </w:p>
    <w:p w14:paraId="7DAF04D7" w14:textId="77777777" w:rsidR="00944624"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Conform Strategiei naționale a Ucrainei, principalele direcții de dezvoltare a educației sunt:</w:t>
      </w:r>
    </w:p>
    <w:p w14:paraId="3E59B05B" w14:textId="77777777" w:rsidR="00944624" w:rsidRDefault="00000000">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rFonts w:ascii="Times New Roman" w:eastAsia="Times New Roman" w:hAnsi="Times New Roman" w:cs="Times New Roman"/>
          <w:color w:val="000000"/>
        </w:rPr>
        <w:t>actualizarea în conformitate cu cerințele timpului cadrului de reglementare a sistemului de învățământ;</w:t>
      </w:r>
    </w:p>
    <w:p w14:paraId="11CF5D77" w14:textId="77777777" w:rsidR="00944624" w:rsidRDefault="00000000">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rFonts w:ascii="Times New Roman" w:eastAsia="Times New Roman" w:hAnsi="Times New Roman" w:cs="Times New Roman"/>
          <w:color w:val="000000"/>
        </w:rPr>
        <w:t>modernizarea structurii, conținutului și organizării învățământului pe baza unei abordări competente;</w:t>
      </w:r>
    </w:p>
    <w:p w14:paraId="5B415FDE" w14:textId="77777777" w:rsidR="00944624" w:rsidRDefault="00000000">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rFonts w:ascii="Times New Roman" w:eastAsia="Times New Roman" w:hAnsi="Times New Roman" w:cs="Times New Roman"/>
          <w:color w:val="000000"/>
        </w:rPr>
        <w:t>crearea și furnizarea de oportunități pentru implementarea diferitelor modele educaționale, crearea de instituții de învățământ de diferite tipuri și forme de proprietate;</w:t>
      </w:r>
    </w:p>
    <w:p w14:paraId="7607A5FB" w14:textId="77777777" w:rsidR="00944624" w:rsidRDefault="00000000">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rFonts w:ascii="Times New Roman" w:eastAsia="Times New Roman" w:hAnsi="Times New Roman" w:cs="Times New Roman"/>
          <w:color w:val="000000"/>
        </w:rPr>
        <w:lastRenderedPageBreak/>
        <w:t>crearea unui sistem eficient de educație națională, dezvoltare și socializare a copiilor și tinerilor;</w:t>
      </w:r>
    </w:p>
    <w:p w14:paraId="1E778253" w14:textId="77777777" w:rsidR="00944624" w:rsidRDefault="00000000">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rFonts w:ascii="Times New Roman" w:eastAsia="Times New Roman" w:hAnsi="Times New Roman" w:cs="Times New Roman"/>
          <w:color w:val="000000"/>
        </w:rPr>
        <w:t>asigurarea accesibilității și continuității educației de-a lungul vieții;</w:t>
      </w:r>
    </w:p>
    <w:p w14:paraId="69CF729B" w14:textId="77777777" w:rsidR="00944624" w:rsidRDefault="00000000">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rFonts w:ascii="Times New Roman" w:eastAsia="Times New Roman" w:hAnsi="Times New Roman" w:cs="Times New Roman"/>
          <w:color w:val="000000"/>
        </w:rPr>
        <w:t>formarea unui mediu educațional sigur si a educației in legatura cu mediul;</w:t>
      </w:r>
    </w:p>
    <w:p w14:paraId="566C96F3" w14:textId="77777777" w:rsidR="00944624" w:rsidRDefault="00000000">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rFonts w:ascii="Times New Roman" w:eastAsia="Times New Roman" w:hAnsi="Times New Roman" w:cs="Times New Roman"/>
          <w:color w:val="000000"/>
        </w:rPr>
        <w:t>dezvoltarea unei activități științifice și inovatoare în educație, îmbunătățirea calității educației pe o bază inovatoare;</w:t>
      </w:r>
    </w:p>
    <w:p w14:paraId="1EE7BEAC" w14:textId="77777777" w:rsidR="00944624" w:rsidRDefault="00000000">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rFonts w:ascii="Times New Roman" w:eastAsia="Times New Roman" w:hAnsi="Times New Roman" w:cs="Times New Roman"/>
          <w:color w:val="000000"/>
        </w:rPr>
        <w:t>informatizarea educației și sprijinul informațional și al resurselor din educație și știință;</w:t>
      </w:r>
    </w:p>
    <w:p w14:paraId="3B8A9085" w14:textId="77777777" w:rsidR="00944624" w:rsidRDefault="00000000">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rFonts w:ascii="Times New Roman" w:eastAsia="Times New Roman" w:hAnsi="Times New Roman" w:cs="Times New Roman"/>
          <w:color w:val="000000"/>
        </w:rPr>
        <w:t>asigurarea monitorizării naționale a sistemului de învățământ;</w:t>
      </w:r>
    </w:p>
    <w:p w14:paraId="4DD71575" w14:textId="77777777" w:rsidR="00944624" w:rsidRDefault="00000000">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rFonts w:ascii="Times New Roman" w:eastAsia="Times New Roman" w:hAnsi="Times New Roman" w:cs="Times New Roman"/>
          <w:color w:val="000000"/>
        </w:rPr>
        <w:t>crearea unei baze materiale și tehnice moderne a sistemului de învățământ.</w:t>
      </w:r>
    </w:p>
    <w:p w14:paraId="4F5F0CDC" w14:textId="77777777" w:rsidR="00944624" w:rsidRDefault="00944624">
      <w:pPr>
        <w:spacing w:after="0" w:line="240" w:lineRule="auto"/>
        <w:jc w:val="both"/>
        <w:rPr>
          <w:rFonts w:ascii="Times New Roman" w:eastAsia="Times New Roman" w:hAnsi="Times New Roman" w:cs="Times New Roman"/>
        </w:rPr>
      </w:pPr>
    </w:p>
    <w:p w14:paraId="0C7D2838" w14:textId="77777777" w:rsidR="00944624" w:rsidRDefault="00944624">
      <w:pPr>
        <w:spacing w:after="0" w:line="240" w:lineRule="auto"/>
        <w:jc w:val="both"/>
        <w:rPr>
          <w:rFonts w:ascii="Times New Roman" w:eastAsia="Times New Roman" w:hAnsi="Times New Roman" w:cs="Times New Roman"/>
        </w:rPr>
      </w:pPr>
    </w:p>
    <w:p w14:paraId="387CAD15" w14:textId="77777777" w:rsidR="00944624"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Textul complet al Strategiei naționale în limba ucraineană poate fi vizualizat la link-ul: http://zakon0.rada.gov.ua/laws/show/344/2013/page.</w:t>
      </w:r>
    </w:p>
    <w:p w14:paraId="2208D613" w14:textId="77777777" w:rsidR="00944624" w:rsidRDefault="00944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14:paraId="48094967" w14:textId="77777777" w:rsidR="00944624"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De asemenea, la nivel național, din 2016, </w:t>
      </w:r>
      <w:r>
        <w:rPr>
          <w:rFonts w:ascii="Times New Roman" w:eastAsia="Times New Roman" w:hAnsi="Times New Roman" w:cs="Times New Roman"/>
          <w:b/>
        </w:rPr>
        <w:t>Strategia de dezvoltare a întreprinderilor mici și mijlocii</w:t>
      </w:r>
      <w:r>
        <w:rPr>
          <w:rFonts w:ascii="Times New Roman" w:eastAsia="Times New Roman" w:hAnsi="Times New Roman" w:cs="Times New Roman"/>
        </w:rPr>
        <w:t xml:space="preserve"> funcționează în Ucraina și include următoarele dispoziții pentru dezvoltarea educației: </w:t>
      </w:r>
    </w:p>
    <w:p w14:paraId="2751DE98" w14:textId="77777777" w:rsidR="00944624" w:rsidRDefault="00000000">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rFonts w:ascii="Times New Roman" w:eastAsia="Times New Roman" w:hAnsi="Times New Roman" w:cs="Times New Roman"/>
          <w:color w:val="000000"/>
        </w:rPr>
        <w:t xml:space="preserve">transformarea antreprenoriatului intr-o competență cheie în planurile de învățământ la toate nivelurile (primar, secundar , învățământ profesional, superior și educație pe tot parcursul vieții), în conformitate cu „Cadrul european de competențe pentru întreprinderi” (2016); </w:t>
      </w:r>
    </w:p>
    <w:p w14:paraId="0AD52F75" w14:textId="77777777" w:rsidR="00944624" w:rsidRDefault="00000000">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rFonts w:ascii="Times New Roman" w:eastAsia="Times New Roman" w:hAnsi="Times New Roman" w:cs="Times New Roman"/>
          <w:color w:val="000000"/>
        </w:rPr>
        <w:t xml:space="preserve">Crearea unei structuri de învățare antreprenorială cuprinzătoare, ținând cont de necesitatea pregatirii, din punct de vedere antreprenorial, a tinerilor și femeilor;  </w:t>
      </w:r>
    </w:p>
    <w:p w14:paraId="2F8A64DC" w14:textId="77777777" w:rsidR="00944624" w:rsidRDefault="00000000">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rFonts w:ascii="Times New Roman" w:eastAsia="Times New Roman" w:hAnsi="Times New Roman" w:cs="Times New Roman"/>
          <w:color w:val="000000"/>
        </w:rPr>
        <w:t xml:space="preserve">introducerea educației informale antreprenoriale (în sectoarele învățământului general, profesional și superior); </w:t>
      </w:r>
    </w:p>
    <w:p w14:paraId="6B4C1F17" w14:textId="77777777" w:rsidR="00944624" w:rsidRDefault="00000000">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rFonts w:ascii="Times New Roman" w:eastAsia="Times New Roman" w:hAnsi="Times New Roman" w:cs="Times New Roman"/>
          <w:color w:val="000000"/>
        </w:rPr>
        <w:t xml:space="preserve">stimularea cooperării dintre sistemul de educație / formare și angajatori; </w:t>
      </w:r>
    </w:p>
    <w:p w14:paraId="6251A705" w14:textId="77777777" w:rsidR="00944624" w:rsidRDefault="00000000">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rFonts w:ascii="Times New Roman" w:eastAsia="Times New Roman" w:hAnsi="Times New Roman" w:cs="Times New Roman"/>
          <w:color w:val="000000"/>
        </w:rPr>
        <w:t>sprijinirea furnizorilor de servicii educaționale (în domeniul reglementării, managementului și competențelor la nivel înalt), astfel încât acestea să răspundă nevoilor comerciale în schimbare ale unei perspective internaționale.</w:t>
      </w:r>
    </w:p>
    <w:p w14:paraId="718159C8" w14:textId="77777777" w:rsidR="00944624" w:rsidRDefault="00944624">
      <w:pPr>
        <w:spacing w:after="0" w:line="240" w:lineRule="auto"/>
        <w:jc w:val="both"/>
        <w:rPr>
          <w:rFonts w:ascii="Times New Roman" w:eastAsia="Times New Roman" w:hAnsi="Times New Roman" w:cs="Times New Roman"/>
          <w:b/>
          <w:highlight w:val="yellow"/>
        </w:rPr>
      </w:pPr>
    </w:p>
    <w:p w14:paraId="0A5E4E3D" w14:textId="77777777" w:rsidR="00944624" w:rsidRDefault="00000000">
      <w:pPr>
        <w:numPr>
          <w:ilvl w:val="0"/>
          <w:numId w:val="10"/>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OBIECTIVUL, SCOPUL SI REZULTATELE ASTEPTATE</w:t>
      </w:r>
    </w:p>
    <w:p w14:paraId="5EEC21F2" w14:textId="77777777" w:rsidR="00944624" w:rsidRDefault="00944624">
      <w:pPr>
        <w:pBdr>
          <w:top w:val="nil"/>
          <w:left w:val="nil"/>
          <w:bottom w:val="nil"/>
          <w:right w:val="nil"/>
          <w:between w:val="nil"/>
        </w:pBdr>
        <w:spacing w:after="0" w:line="240" w:lineRule="auto"/>
        <w:ind w:left="720"/>
        <w:rPr>
          <w:rFonts w:ascii="Times New Roman" w:eastAsia="Times New Roman" w:hAnsi="Times New Roman" w:cs="Times New Roman"/>
          <w:b/>
          <w:color w:val="000000"/>
        </w:rPr>
      </w:pPr>
    </w:p>
    <w:p w14:paraId="23DF2C10" w14:textId="77777777" w:rsidR="0094462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2.1 Obiectivul general</w:t>
      </w:r>
      <w:r>
        <w:rPr>
          <w:rFonts w:ascii="Times New Roman" w:eastAsia="Times New Roman" w:hAnsi="Times New Roman" w:cs="Times New Roman"/>
        </w:rPr>
        <w:t xml:space="preserve"> al proiectului este de a îmbunătăți calitatea și accesul la educația antreprenorială, prin dezvoltarea și implementarea unui program inovator de formare a abilităților antreprenoriale, pentru a sprijini dezvoltarea a cel puțin 75 de planuri de afaceri, în termen de 12 luni, în scopul crearii de noi afaceri și locuri de muncă în viitorul apropiat. </w:t>
      </w:r>
    </w:p>
    <w:p w14:paraId="43AA31E9" w14:textId="77777777" w:rsidR="00944624" w:rsidRDefault="00944624">
      <w:pPr>
        <w:spacing w:after="0" w:line="240" w:lineRule="auto"/>
        <w:jc w:val="both"/>
        <w:rPr>
          <w:rFonts w:ascii="Times New Roman" w:eastAsia="Times New Roman" w:hAnsi="Times New Roman" w:cs="Times New Roman"/>
        </w:rPr>
      </w:pPr>
    </w:p>
    <w:p w14:paraId="73499826" w14:textId="77777777" w:rsidR="0094462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Proiectul are două obiective specifice:</w:t>
      </w:r>
    </w:p>
    <w:p w14:paraId="695EE835" w14:textId="77777777" w:rsidR="00944624" w:rsidRDefault="00000000">
      <w:pPr>
        <w:numPr>
          <w:ilvl w:val="0"/>
          <w:numId w:val="1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b/>
          <w:color w:val="000000"/>
        </w:rPr>
        <w:t>Obiectiv specific 1</w:t>
      </w:r>
      <w:r>
        <w:rPr>
          <w:rFonts w:ascii="Times New Roman" w:eastAsia="Times New Roman" w:hAnsi="Times New Roman" w:cs="Times New Roman"/>
          <w:color w:val="000000"/>
        </w:rPr>
        <w:t xml:space="preserve">: Promovarea culturii antreprenoriale în rândul tinerilor rezidenți din regiunile Izmail și Tulcea, pentru formarea a 75 de tineri antreprenori. </w:t>
      </w:r>
    </w:p>
    <w:p w14:paraId="78FF2393" w14:textId="77777777" w:rsidR="00944624" w:rsidRDefault="00944624">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14:paraId="6F04B4F0" w14:textId="77777777" w:rsidR="00944624" w:rsidRDefault="00000000">
      <w:pPr>
        <w:numPr>
          <w:ilvl w:val="0"/>
          <w:numId w:val="1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b/>
          <w:color w:val="000000"/>
        </w:rPr>
        <w:t>Obiectiv specific 2:</w:t>
      </w:r>
      <w:r>
        <w:rPr>
          <w:rFonts w:ascii="Times New Roman" w:eastAsia="Times New Roman" w:hAnsi="Times New Roman" w:cs="Times New Roman"/>
          <w:color w:val="000000"/>
        </w:rPr>
        <w:t xml:space="preserve"> Creșterea accesibilității la educația antreprenorială și asigurarea competențelor relevante prin formarea antreprenorială pentru 75 de membri ai grupului țintă, 25 din Izmail și 50 din Tulcea - persoane care intenționează să-și înființeze o afacere, participând la programul de formare pentru formarea antreprenorială în termen de 12 luni.</w:t>
      </w:r>
    </w:p>
    <w:p w14:paraId="229E42D1" w14:textId="77777777" w:rsidR="0094462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br/>
        <w:t xml:space="preserve">Obiectivul general al proiectului are la baza următoarele premise: </w:t>
      </w:r>
    </w:p>
    <w:p w14:paraId="2C76077F" w14:textId="77777777" w:rsidR="00944624" w:rsidRDefault="00944624">
      <w:pPr>
        <w:spacing w:after="0" w:line="240" w:lineRule="auto"/>
        <w:jc w:val="both"/>
        <w:rPr>
          <w:rFonts w:ascii="Times New Roman" w:eastAsia="Times New Roman" w:hAnsi="Times New Roman" w:cs="Times New Roman"/>
        </w:rPr>
      </w:pPr>
    </w:p>
    <w:p w14:paraId="470A561F" w14:textId="77777777" w:rsidR="00944624" w:rsidRDefault="00000000">
      <w:pPr>
        <w:numPr>
          <w:ilvl w:val="0"/>
          <w:numId w:val="1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 xml:space="preserve">nevoia, identificată în ambele țări, de dezvoltare a educației antreprenoriale și de interesul exprimat de rezidenții celor două orașe din regiunea transfrontalieră; </w:t>
      </w:r>
    </w:p>
    <w:p w14:paraId="7296CBEF" w14:textId="77777777" w:rsidR="00944624" w:rsidRDefault="00000000">
      <w:pPr>
        <w:numPr>
          <w:ilvl w:val="0"/>
          <w:numId w:val="14"/>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 xml:space="preserve">constientizarea faptului ca o cooperare transfrontalieră va conduce la o îmbunătățire considerabilă a calității și cantității conținutului educațional antreprenorial; </w:t>
      </w:r>
    </w:p>
    <w:p w14:paraId="1E1A8683" w14:textId="77777777" w:rsidR="00944624" w:rsidRDefault="00944624">
      <w:pPr>
        <w:spacing w:after="0" w:line="240" w:lineRule="auto"/>
        <w:rPr>
          <w:rFonts w:ascii="Times New Roman" w:eastAsia="Times New Roman" w:hAnsi="Times New Roman" w:cs="Times New Roman"/>
        </w:rPr>
      </w:pPr>
    </w:p>
    <w:p w14:paraId="7AA71EA3" w14:textId="77777777" w:rsidR="00944624" w:rsidRDefault="00000000">
      <w:pPr>
        <w:numPr>
          <w:ilvl w:val="1"/>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SCOPUL CONTRACTULUI </w:t>
      </w:r>
    </w:p>
    <w:p w14:paraId="784F4541" w14:textId="77777777" w:rsidR="00944624" w:rsidRDefault="00944624">
      <w:pPr>
        <w:pBdr>
          <w:top w:val="nil"/>
          <w:left w:val="nil"/>
          <w:bottom w:val="nil"/>
          <w:right w:val="nil"/>
          <w:between w:val="nil"/>
        </w:pBdr>
        <w:spacing w:after="0" w:line="240" w:lineRule="auto"/>
        <w:ind w:left="720"/>
        <w:rPr>
          <w:rFonts w:ascii="Times New Roman" w:eastAsia="Times New Roman" w:hAnsi="Times New Roman" w:cs="Times New Roman"/>
          <w:b/>
          <w:color w:val="000000"/>
        </w:rPr>
      </w:pPr>
    </w:p>
    <w:p w14:paraId="1420BA23" w14:textId="77777777" w:rsidR="0094462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Scopul contractului este reprezentat de achiziția unei solutii educationale moderne care sa raspunda optim nevoilor identificate la nivelul grupului tinta al proiectului „</w:t>
      </w:r>
      <w:r>
        <w:rPr>
          <w:rFonts w:ascii="Times New Roman" w:eastAsia="Times New Roman" w:hAnsi="Times New Roman" w:cs="Times New Roman"/>
          <w:b/>
        </w:rPr>
        <w:t>CBC-DEBUS-INNOVATIVE DEVELOPMENT OF ENTREPRENEURIAL EDUCATION  AND STIMULATION OF NEW BUSINESS IN CROSS-BORDER REGION</w:t>
      </w:r>
      <w:r>
        <w:rPr>
          <w:rFonts w:ascii="Times New Roman" w:eastAsia="Times New Roman" w:hAnsi="Times New Roman" w:cs="Times New Roman"/>
        </w:rPr>
        <w:t>”.</w:t>
      </w:r>
    </w:p>
    <w:p w14:paraId="46919D5E" w14:textId="77777777" w:rsidR="00944624" w:rsidRDefault="00944624">
      <w:pPr>
        <w:spacing w:after="0" w:line="240" w:lineRule="auto"/>
        <w:jc w:val="both"/>
        <w:rPr>
          <w:rFonts w:ascii="Times New Roman" w:eastAsia="Times New Roman" w:hAnsi="Times New Roman" w:cs="Times New Roman"/>
        </w:rPr>
      </w:pPr>
    </w:p>
    <w:p w14:paraId="5B4EF205" w14:textId="77777777" w:rsidR="00944624" w:rsidRDefault="00944624">
      <w:pPr>
        <w:spacing w:after="0" w:line="240" w:lineRule="auto"/>
        <w:jc w:val="both"/>
        <w:rPr>
          <w:rFonts w:ascii="Times New Roman" w:eastAsia="Times New Roman" w:hAnsi="Times New Roman" w:cs="Times New Roman"/>
        </w:rPr>
      </w:pPr>
    </w:p>
    <w:p w14:paraId="7EA77F9B" w14:textId="77777777" w:rsidR="00944624" w:rsidRDefault="00944624">
      <w:pPr>
        <w:spacing w:after="0" w:line="240" w:lineRule="auto"/>
        <w:ind w:left="360"/>
        <w:jc w:val="both"/>
        <w:rPr>
          <w:rFonts w:ascii="Times New Roman" w:eastAsia="Times New Roman" w:hAnsi="Times New Roman" w:cs="Times New Roman"/>
        </w:rPr>
      </w:pPr>
    </w:p>
    <w:p w14:paraId="7AD75CAF" w14:textId="77777777" w:rsidR="00944624" w:rsidRDefault="00000000">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REZULTATELE ASTEPTATE ALE CONTRACTULUI</w:t>
      </w:r>
    </w:p>
    <w:p w14:paraId="330B9DAF" w14:textId="77777777" w:rsidR="00944624" w:rsidRDefault="00944624">
      <w:pPr>
        <w:spacing w:after="0" w:line="240" w:lineRule="auto"/>
        <w:rPr>
          <w:rFonts w:ascii="Times New Roman" w:eastAsia="Times New Roman" w:hAnsi="Times New Roman" w:cs="Times New Roman"/>
          <w:b/>
        </w:rPr>
      </w:pPr>
    </w:p>
    <w:p w14:paraId="5FAD2301" w14:textId="77777777" w:rsidR="00944624" w:rsidRDefault="00000000">
      <w:pPr>
        <w:numPr>
          <w:ilvl w:val="0"/>
          <w:numId w:val="3"/>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b/>
          <w:color w:val="000000"/>
        </w:rPr>
        <w:t xml:space="preserve">Rezultatul 1: </w:t>
      </w:r>
      <w:r>
        <w:rPr>
          <w:rFonts w:ascii="Times New Roman" w:eastAsia="Times New Roman" w:hAnsi="Times New Roman" w:cs="Times New Roman"/>
          <w:color w:val="000000"/>
        </w:rPr>
        <w:t xml:space="preserve">Un set complet de 12 materiale educaționale care vor servi ca instrumente educaționale în domeniile educației antreprenoriale pentru grupul țintă, pentru minim urmatoarele tematici: </w:t>
      </w:r>
    </w:p>
    <w:p w14:paraId="1024D4CD" w14:textId="3F34CCE4" w:rsidR="00944624"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i/>
          <w:color w:val="000000"/>
        </w:rPr>
        <w:t>Infiintare firma</w:t>
      </w:r>
      <w:r w:rsidR="003D5BB8">
        <w:rPr>
          <w:rFonts w:ascii="Times New Roman" w:eastAsia="Times New Roman" w:hAnsi="Times New Roman" w:cs="Times New Roman"/>
          <w:i/>
          <w:color w:val="000000"/>
        </w:rPr>
        <w:t>;</w:t>
      </w:r>
      <w:r>
        <w:rPr>
          <w:rFonts w:ascii="Times New Roman" w:eastAsia="Times New Roman" w:hAnsi="Times New Roman" w:cs="Times New Roman"/>
          <w:i/>
          <w:color w:val="000000"/>
        </w:rPr>
        <w:t xml:space="preserve"> </w:t>
      </w:r>
    </w:p>
    <w:p w14:paraId="7004847A" w14:textId="77777777" w:rsidR="00944624"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Alegere banca pentru o microintreprindere; </w:t>
      </w:r>
    </w:p>
    <w:p w14:paraId="785B2B83" w14:textId="77777777" w:rsidR="00944624"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Selectie colaboratori externi necesari unei microintreprinderi; </w:t>
      </w:r>
    </w:p>
    <w:p w14:paraId="5CA12FB5" w14:textId="77777777" w:rsidR="00944624"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i/>
          <w:color w:val="000000"/>
        </w:rPr>
      </w:pPr>
      <w:r>
        <w:rPr>
          <w:rFonts w:ascii="Times New Roman" w:eastAsia="Times New Roman" w:hAnsi="Times New Roman" w:cs="Times New Roman"/>
          <w:i/>
          <w:color w:val="000000"/>
        </w:rPr>
        <w:t>Angajarea personalului, administrarea acestuia si motivarea personalului</w:t>
      </w:r>
    </w:p>
    <w:p w14:paraId="2EB01AFB" w14:textId="77777777" w:rsidR="00944624"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Contractele firmei; </w:t>
      </w:r>
    </w:p>
    <w:p w14:paraId="3507DC10" w14:textId="77777777" w:rsidR="00944624"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Managementul riscului; </w:t>
      </w:r>
    </w:p>
    <w:p w14:paraId="0992133B" w14:textId="77777777" w:rsidR="00944624"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Management financiar; </w:t>
      </w:r>
    </w:p>
    <w:p w14:paraId="43F86180" w14:textId="77777777" w:rsidR="00944624"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Management de proiect; </w:t>
      </w:r>
    </w:p>
    <w:p w14:paraId="2AC145A4" w14:textId="77777777" w:rsidR="00944624"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Marketingul afacerii mici; </w:t>
      </w:r>
    </w:p>
    <w:p w14:paraId="53996BC2" w14:textId="77777777" w:rsidR="00944624"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i/>
          <w:color w:val="000000"/>
        </w:rPr>
        <w:t>Finantarea afacerii;</w:t>
      </w:r>
    </w:p>
    <w:p w14:paraId="3FC7E0BF" w14:textId="77777777" w:rsidR="00944624"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Logistica afacerii; </w:t>
      </w:r>
    </w:p>
    <w:p w14:paraId="7205CF1C" w14:textId="77777777" w:rsidR="00944624"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i/>
          <w:color w:val="000000"/>
        </w:rPr>
        <w:t>IT-ul afacerii mici</w:t>
      </w:r>
      <w:r>
        <w:rPr>
          <w:rFonts w:ascii="Times New Roman" w:eastAsia="Times New Roman" w:hAnsi="Times New Roman" w:cs="Times New Roman"/>
          <w:color w:val="000000"/>
        </w:rPr>
        <w:t xml:space="preserve">. </w:t>
      </w:r>
    </w:p>
    <w:p w14:paraId="3535D420" w14:textId="1A877662" w:rsidR="00944624" w:rsidRDefault="00000000">
      <w:pPr>
        <w:numPr>
          <w:ilvl w:val="3"/>
          <w:numId w:val="8"/>
        </w:numPr>
        <w:pBdr>
          <w:top w:val="nil"/>
          <w:left w:val="nil"/>
          <w:bottom w:val="nil"/>
          <w:right w:val="nil"/>
          <w:between w:val="nil"/>
        </w:pBdr>
        <w:spacing w:after="0" w:line="240" w:lineRule="auto"/>
        <w:ind w:left="0"/>
        <w:jc w:val="both"/>
        <w:rPr>
          <w:color w:val="000000"/>
        </w:rPr>
      </w:pPr>
      <w:r>
        <w:rPr>
          <w:rFonts w:ascii="Times New Roman" w:eastAsia="Times New Roman" w:hAnsi="Times New Roman" w:cs="Times New Roman"/>
          <w:b/>
          <w:color w:val="000000"/>
        </w:rPr>
        <w:t xml:space="preserve">Rezultatul </w:t>
      </w:r>
      <w:r w:rsidR="00212DF4">
        <w:rPr>
          <w:rFonts w:ascii="Times New Roman" w:eastAsia="Times New Roman" w:hAnsi="Times New Roman" w:cs="Times New Roman"/>
          <w:b/>
          <w:color w:val="000000"/>
        </w:rPr>
        <w:t>2</w:t>
      </w:r>
      <w:r>
        <w:rPr>
          <w:rFonts w:ascii="Times New Roman" w:eastAsia="Times New Roman" w:hAnsi="Times New Roman" w:cs="Times New Roman"/>
          <w:color w:val="000000"/>
        </w:rPr>
        <w:t xml:space="preserve"> : Realizarea de filme tutoriale animate, care sa prezinte o parte din conceptele cheie, cu aplicabilitate practica in antreprenoriat. (</w:t>
      </w:r>
      <w:r w:rsidR="00212DF4">
        <w:rPr>
          <w:rFonts w:ascii="Times New Roman" w:eastAsia="Times New Roman" w:hAnsi="Times New Roman" w:cs="Times New Roman"/>
          <w:color w:val="000000"/>
        </w:rPr>
        <w:t xml:space="preserve">max. </w:t>
      </w:r>
      <w:r>
        <w:rPr>
          <w:rFonts w:ascii="Times New Roman" w:eastAsia="Times New Roman" w:hAnsi="Times New Roman" w:cs="Times New Roman"/>
          <w:color w:val="000000"/>
        </w:rPr>
        <w:t>40 minute cumulate)</w:t>
      </w:r>
    </w:p>
    <w:p w14:paraId="40B5E16D" w14:textId="6E6EC342" w:rsidR="00944624" w:rsidRDefault="00000000">
      <w:pPr>
        <w:numPr>
          <w:ilvl w:val="3"/>
          <w:numId w:val="8"/>
        </w:numPr>
        <w:pBdr>
          <w:top w:val="nil"/>
          <w:left w:val="nil"/>
          <w:bottom w:val="nil"/>
          <w:right w:val="nil"/>
          <w:between w:val="nil"/>
        </w:pBdr>
        <w:spacing w:after="0" w:line="240" w:lineRule="auto"/>
        <w:ind w:left="0"/>
        <w:jc w:val="both"/>
        <w:rPr>
          <w:color w:val="000000"/>
        </w:rPr>
      </w:pPr>
      <w:r>
        <w:rPr>
          <w:rFonts w:ascii="Times New Roman" w:eastAsia="Times New Roman" w:hAnsi="Times New Roman" w:cs="Times New Roman"/>
          <w:b/>
          <w:color w:val="000000"/>
        </w:rPr>
        <w:t xml:space="preserve">Rezultatul </w:t>
      </w:r>
      <w:r w:rsidR="00212DF4">
        <w:rPr>
          <w:rFonts w:ascii="Times New Roman" w:eastAsia="Times New Roman" w:hAnsi="Times New Roman" w:cs="Times New Roman"/>
          <w:b/>
          <w:color w:val="000000"/>
        </w:rPr>
        <w:t>3</w:t>
      </w:r>
      <w:r>
        <w:rPr>
          <w:rFonts w:ascii="Times New Roman" w:eastAsia="Times New Roman" w:hAnsi="Times New Roman" w:cs="Times New Roman"/>
          <w:color w:val="000000"/>
        </w:rPr>
        <w:t xml:space="preserve"> :  Sistem software de administrare a continutului antreprenorial care sa fie accesata prin </w:t>
      </w:r>
      <w:r w:rsidR="00212DF4">
        <w:rPr>
          <w:rFonts w:ascii="Times New Roman" w:eastAsia="Times New Roman" w:hAnsi="Times New Roman" w:cs="Times New Roman"/>
          <w:color w:val="000000"/>
        </w:rPr>
        <w:t>platforma site-ului</w:t>
      </w:r>
      <w:r>
        <w:rPr>
          <w:rFonts w:ascii="Times New Roman" w:eastAsia="Times New Roman" w:hAnsi="Times New Roman" w:cs="Times New Roman"/>
          <w:color w:val="000000"/>
        </w:rPr>
        <w:t xml:space="preserve"> compatibila prin</w:t>
      </w:r>
      <w:r w:rsidR="00212DF4">
        <w:rPr>
          <w:rFonts w:ascii="Times New Roman" w:eastAsia="Times New Roman" w:hAnsi="Times New Roman" w:cs="Times New Roman"/>
          <w:color w:val="000000"/>
        </w:rPr>
        <w:t xml:space="preserve"> intermediul </w:t>
      </w:r>
      <w:r>
        <w:rPr>
          <w:rFonts w:ascii="Times New Roman" w:eastAsia="Times New Roman" w:hAnsi="Times New Roman" w:cs="Times New Roman"/>
          <w:color w:val="000000"/>
        </w:rPr>
        <w:t>browser</w:t>
      </w:r>
      <w:r w:rsidR="00212DF4">
        <w:rPr>
          <w:rFonts w:ascii="Times New Roman" w:eastAsia="Times New Roman" w:hAnsi="Times New Roman" w:cs="Times New Roman"/>
          <w:color w:val="000000"/>
        </w:rPr>
        <w:t xml:space="preserve">elor </w:t>
      </w:r>
      <w:r>
        <w:rPr>
          <w:rFonts w:ascii="Times New Roman" w:eastAsia="Times New Roman" w:hAnsi="Times New Roman" w:cs="Times New Roman"/>
          <w:color w:val="000000"/>
        </w:rPr>
        <w:t>internet</w:t>
      </w:r>
      <w:r w:rsidR="00212DF4">
        <w:rPr>
          <w:rFonts w:ascii="Times New Roman" w:eastAsia="Times New Roman" w:hAnsi="Times New Roman" w:cs="Times New Roman"/>
          <w:color w:val="000000"/>
        </w:rPr>
        <w:t xml:space="preserve">. </w:t>
      </w:r>
      <w:r w:rsidR="00212DF4" w:rsidRPr="00212DF4">
        <w:rPr>
          <w:rFonts w:ascii="Times New Roman" w:eastAsia="Times New Roman" w:hAnsi="Times New Roman" w:cs="Times New Roman"/>
          <w:color w:val="000000"/>
        </w:rPr>
        <w:t>Web-site-ul ce va contine si platforma va fi realizat modular si ergonomic, pentru a permite utilizatorilor o navigare rapida, comoda si intuitiva</w:t>
      </w:r>
    </w:p>
    <w:p w14:paraId="4045C338" w14:textId="77777777" w:rsidR="00944624" w:rsidRDefault="00944624">
      <w:pPr>
        <w:spacing w:after="0" w:line="240" w:lineRule="auto"/>
        <w:jc w:val="both"/>
        <w:rPr>
          <w:rFonts w:ascii="Times New Roman" w:eastAsia="Times New Roman" w:hAnsi="Times New Roman" w:cs="Times New Roman"/>
        </w:rPr>
      </w:pPr>
    </w:p>
    <w:p w14:paraId="4F5F18A1" w14:textId="77777777" w:rsidR="00944624" w:rsidRDefault="00000000">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OBIECTUL CONTRACTULUI</w:t>
      </w:r>
    </w:p>
    <w:p w14:paraId="0E40B7CD" w14:textId="77777777" w:rsidR="00944624" w:rsidRDefault="00944624">
      <w:pPr>
        <w:spacing w:after="0" w:line="240" w:lineRule="auto"/>
        <w:jc w:val="both"/>
        <w:rPr>
          <w:rFonts w:ascii="Times New Roman" w:eastAsia="Times New Roman" w:hAnsi="Times New Roman" w:cs="Times New Roman"/>
        </w:rPr>
      </w:pPr>
    </w:p>
    <w:p w14:paraId="63D7E8BF" w14:textId="77777777" w:rsidR="0094462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Obiectul contractului este reprezentat de achiziția de servicii de creare/livrare conținut educațional de tip antreprenorial, în cadrul proiectului „</w:t>
      </w:r>
      <w:r>
        <w:rPr>
          <w:rFonts w:ascii="Times New Roman" w:eastAsia="Times New Roman" w:hAnsi="Times New Roman" w:cs="Times New Roman"/>
          <w:b/>
        </w:rPr>
        <w:t>CBC-DEBUS-INNOVATIVE DEVELOPMENT OF ENTREPRENEURIAL EDUCATION  AND STIMULATION OF NEW BUSINESS IN CROSS-BORDER REGION</w:t>
      </w:r>
      <w:r>
        <w:rPr>
          <w:rFonts w:ascii="Times New Roman" w:eastAsia="Times New Roman" w:hAnsi="Times New Roman" w:cs="Times New Roman"/>
        </w:rPr>
        <w:t>”.</w:t>
      </w:r>
    </w:p>
    <w:p w14:paraId="6D08C6D8" w14:textId="77777777" w:rsidR="00944624" w:rsidRDefault="00944624">
      <w:pPr>
        <w:spacing w:after="0" w:line="240" w:lineRule="auto"/>
        <w:jc w:val="both"/>
        <w:rPr>
          <w:rFonts w:ascii="Times New Roman" w:eastAsia="Times New Roman" w:hAnsi="Times New Roman" w:cs="Times New Roman"/>
        </w:rPr>
      </w:pPr>
    </w:p>
    <w:p w14:paraId="04C1360C" w14:textId="77777777" w:rsidR="00944624" w:rsidRDefault="00000000">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CERINTE MINIME REFERITOARE LA SERVICIILE CE FAC OBIECTUL CONTRACTULUI:</w:t>
      </w:r>
    </w:p>
    <w:p w14:paraId="03431B4B" w14:textId="77777777" w:rsidR="00944624" w:rsidRDefault="00944624">
      <w:pPr>
        <w:spacing w:after="0" w:line="240" w:lineRule="auto"/>
        <w:jc w:val="both"/>
        <w:rPr>
          <w:rFonts w:ascii="Times New Roman" w:eastAsia="Times New Roman" w:hAnsi="Times New Roman" w:cs="Times New Roman"/>
        </w:rPr>
      </w:pPr>
    </w:p>
    <w:p w14:paraId="407AB0D0" w14:textId="77777777" w:rsidR="00944624" w:rsidRDefault="00000000">
      <w:pPr>
        <w:spacing w:after="0" w:line="240" w:lineRule="auto"/>
        <w:jc w:val="both"/>
        <w:rPr>
          <w:rFonts w:ascii="Times New Roman" w:eastAsia="Times New Roman" w:hAnsi="Times New Roman" w:cs="Times New Roman"/>
        </w:rPr>
      </w:pPr>
      <w:bookmarkStart w:id="6" w:name="_3dy6vkm" w:colFirst="0" w:colLast="0"/>
      <w:bookmarkEnd w:id="6"/>
      <w:r>
        <w:rPr>
          <w:rFonts w:ascii="Times New Roman" w:eastAsia="Times New Roman" w:hAnsi="Times New Roman" w:cs="Times New Roman"/>
        </w:rPr>
        <w:t xml:space="preserve">In vederea obtinerii rezultatelor asteptate ale proiectului, participantii la prezenta procedura vor oferta </w:t>
      </w:r>
      <w:r>
        <w:rPr>
          <w:rFonts w:ascii="Times New Roman" w:eastAsia="Times New Roman" w:hAnsi="Times New Roman" w:cs="Times New Roman"/>
          <w:b/>
        </w:rPr>
        <w:t xml:space="preserve">servicii de creare continut educational de tip antreprenorial, care prezinta cel putin </w:t>
      </w:r>
      <w:r>
        <w:rPr>
          <w:rFonts w:ascii="Times New Roman" w:eastAsia="Times New Roman" w:hAnsi="Times New Roman" w:cs="Times New Roman"/>
        </w:rPr>
        <w:t xml:space="preserve"> urmatoarele componente:</w:t>
      </w:r>
    </w:p>
    <w:p w14:paraId="3DDDE79E" w14:textId="77777777" w:rsidR="00944624" w:rsidRDefault="00944624">
      <w:pPr>
        <w:spacing w:after="0" w:line="240" w:lineRule="auto"/>
        <w:jc w:val="both"/>
        <w:rPr>
          <w:rFonts w:ascii="Times New Roman" w:eastAsia="Times New Roman" w:hAnsi="Times New Roman" w:cs="Times New Roman"/>
        </w:rPr>
      </w:pPr>
    </w:p>
    <w:p w14:paraId="050B70E5" w14:textId="77777777" w:rsidR="00944624" w:rsidRDefault="00000000">
      <w:pPr>
        <w:numPr>
          <w:ilvl w:val="0"/>
          <w:numId w:val="9"/>
        </w:numPr>
        <w:pBdr>
          <w:top w:val="nil"/>
          <w:left w:val="nil"/>
          <w:bottom w:val="nil"/>
          <w:right w:val="nil"/>
          <w:between w:val="nil"/>
        </w:pBdr>
        <w:spacing w:after="0" w:line="240" w:lineRule="auto"/>
        <w:jc w:val="both"/>
        <w:rPr>
          <w:color w:val="1F4E79"/>
        </w:rPr>
      </w:pPr>
      <w:r>
        <w:rPr>
          <w:rFonts w:ascii="Times New Roman" w:eastAsia="Times New Roman" w:hAnsi="Times New Roman" w:cs="Times New Roman"/>
          <w:b/>
          <w:color w:val="1F4E79"/>
        </w:rPr>
        <w:t xml:space="preserve">Componenta 1: Componenta realizarii de materiale cu continut educational de tip antreprenorial </w:t>
      </w:r>
    </w:p>
    <w:p w14:paraId="22F6A229" w14:textId="77777777" w:rsidR="00944624" w:rsidRDefault="00944624">
      <w:pPr>
        <w:pBdr>
          <w:top w:val="nil"/>
          <w:left w:val="nil"/>
          <w:bottom w:val="nil"/>
          <w:right w:val="nil"/>
          <w:between w:val="nil"/>
        </w:pBdr>
        <w:spacing w:after="0" w:line="240" w:lineRule="auto"/>
        <w:jc w:val="both"/>
        <w:rPr>
          <w:rFonts w:ascii="Times New Roman" w:eastAsia="Times New Roman" w:hAnsi="Times New Roman" w:cs="Times New Roman"/>
          <w:i/>
          <w:color w:val="000000"/>
        </w:rPr>
      </w:pPr>
    </w:p>
    <w:p w14:paraId="6AB7D5BC" w14:textId="77777777" w:rsidR="0094462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Materialul cu continut educational de tip antreprenorial se doreste a fi o sinteza de cunostinte preponderent practice in ceea ce priveste managementul si antreprenoriatul, cunostinte cu un grad foarte ridicat de aplicabilitate, indiferent de tipul de afacere.</w:t>
      </w:r>
    </w:p>
    <w:p w14:paraId="298F7B25" w14:textId="77777777" w:rsidR="00944624" w:rsidRDefault="00944624">
      <w:pPr>
        <w:spacing w:after="0" w:line="240" w:lineRule="auto"/>
        <w:jc w:val="both"/>
        <w:rPr>
          <w:rFonts w:ascii="Times New Roman" w:eastAsia="Times New Roman" w:hAnsi="Times New Roman" w:cs="Times New Roman"/>
        </w:rPr>
      </w:pPr>
    </w:p>
    <w:p w14:paraId="0073F8DC" w14:textId="77777777" w:rsidR="0094462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Acest material va trebui sa acopere nevoia de informartie de management si antreprenoriala a grupului tinta, in ceea ce priveste atat etapa de infiintare si set-up a firmei, cat si etapa de incepere a activitatii, insotita de obtinerea de venituri.</w:t>
      </w:r>
    </w:p>
    <w:p w14:paraId="7C1ECF28" w14:textId="77777777" w:rsidR="00944624" w:rsidRDefault="00944624">
      <w:pPr>
        <w:spacing w:after="0" w:line="240" w:lineRule="auto"/>
        <w:jc w:val="both"/>
        <w:rPr>
          <w:rFonts w:ascii="Times New Roman" w:eastAsia="Times New Roman" w:hAnsi="Times New Roman" w:cs="Times New Roman"/>
        </w:rPr>
      </w:pPr>
    </w:p>
    <w:p w14:paraId="44FE3D6C" w14:textId="40E195B0" w:rsidR="0094462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Material</w:t>
      </w:r>
      <w:r w:rsidR="00212DF4">
        <w:rPr>
          <w:rFonts w:ascii="Times New Roman" w:eastAsia="Times New Roman" w:hAnsi="Times New Roman" w:cs="Times New Roman"/>
        </w:rPr>
        <w:t xml:space="preserve">ele vor </w:t>
      </w:r>
      <w:r>
        <w:rPr>
          <w:rFonts w:ascii="Times New Roman" w:eastAsia="Times New Roman" w:hAnsi="Times New Roman" w:cs="Times New Roman"/>
        </w:rPr>
        <w:t>fi elaborat</w:t>
      </w:r>
      <w:r w:rsidR="00212DF4">
        <w:rPr>
          <w:rFonts w:ascii="Times New Roman" w:eastAsia="Times New Roman" w:hAnsi="Times New Roman" w:cs="Times New Roman"/>
        </w:rPr>
        <w:t>e</w:t>
      </w:r>
      <w:r>
        <w:rPr>
          <w:rFonts w:ascii="Times New Roman" w:eastAsia="Times New Roman" w:hAnsi="Times New Roman" w:cs="Times New Roman"/>
        </w:rPr>
        <w:t xml:space="preserve"> de </w:t>
      </w:r>
      <w:r w:rsidR="00212DF4">
        <w:rPr>
          <w:rFonts w:ascii="Times New Roman" w:eastAsia="Times New Roman" w:hAnsi="Times New Roman" w:cs="Times New Roman"/>
        </w:rPr>
        <w:t>ofertat prin expertii asumati de catre acesta</w:t>
      </w:r>
      <w:r w:rsidR="003D5BB8">
        <w:rPr>
          <w:rFonts w:ascii="Times New Roman" w:eastAsia="Times New Roman" w:hAnsi="Times New Roman" w:cs="Times New Roman"/>
        </w:rPr>
        <w:t xml:space="preserve"> </w:t>
      </w:r>
      <w:r w:rsidR="00F64C26">
        <w:rPr>
          <w:rFonts w:ascii="Times New Roman" w:eastAsia="Times New Roman" w:hAnsi="Times New Roman" w:cs="Times New Roman"/>
        </w:rPr>
        <w:t xml:space="preserve">si sau de subcontractori, </w:t>
      </w:r>
      <w:r>
        <w:rPr>
          <w:rFonts w:ascii="Times New Roman" w:eastAsia="Times New Roman" w:hAnsi="Times New Roman" w:cs="Times New Roman"/>
        </w:rPr>
        <w:t>minim un</w:t>
      </w:r>
      <w:r w:rsidR="00F64C26">
        <w:rPr>
          <w:rFonts w:ascii="Times New Roman" w:eastAsia="Times New Roman" w:hAnsi="Times New Roman" w:cs="Times New Roman"/>
        </w:rPr>
        <w:t xml:space="preserve"> expert va trebui </w:t>
      </w:r>
      <w:r>
        <w:rPr>
          <w:rFonts w:ascii="Times New Roman" w:eastAsia="Times New Roman" w:hAnsi="Times New Roman" w:cs="Times New Roman"/>
        </w:rPr>
        <w:t>sa dovedeasca experienta antreprenoriala relevanta</w:t>
      </w:r>
      <w:r w:rsidR="00A13B1D">
        <w:rPr>
          <w:rFonts w:ascii="Times New Roman" w:eastAsia="Times New Roman" w:hAnsi="Times New Roman" w:cs="Times New Roman"/>
        </w:rPr>
        <w:t xml:space="preserve"> si va trebui sa verifice activitatea subcontractorului (daca este cazul)</w:t>
      </w:r>
      <w:r>
        <w:rPr>
          <w:rFonts w:ascii="Times New Roman" w:eastAsia="Times New Roman" w:hAnsi="Times New Roman" w:cs="Times New Roman"/>
        </w:rPr>
        <w:t xml:space="preserve"> (a se vedea detalii in cadrul Sectiunii </w:t>
      </w:r>
      <w:r w:rsidR="003D5BB8">
        <w:rPr>
          <w:rFonts w:ascii="Times New Roman" w:eastAsia="Times New Roman" w:hAnsi="Times New Roman" w:cs="Times New Roman"/>
        </w:rPr>
        <w:t>7</w:t>
      </w:r>
      <w:r>
        <w:rPr>
          <w:rFonts w:ascii="Times New Roman" w:eastAsia="Times New Roman" w:hAnsi="Times New Roman" w:cs="Times New Roman"/>
        </w:rPr>
        <w:t>.1 Echipa de experti din prezentul Caiet de Sarcini).</w:t>
      </w:r>
    </w:p>
    <w:p w14:paraId="68874268" w14:textId="77777777" w:rsidR="00944624" w:rsidRDefault="00944624">
      <w:pPr>
        <w:spacing w:after="0" w:line="240" w:lineRule="auto"/>
        <w:jc w:val="both"/>
        <w:rPr>
          <w:rFonts w:ascii="Times New Roman" w:eastAsia="Times New Roman" w:hAnsi="Times New Roman" w:cs="Times New Roman"/>
        </w:rPr>
      </w:pPr>
    </w:p>
    <w:p w14:paraId="280B7862" w14:textId="77777777" w:rsidR="0094462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Materialul cu continut educational de tip antreprenorial va contine si va dezvolta cel putin urmatoarele capitole:</w:t>
      </w:r>
    </w:p>
    <w:p w14:paraId="6A0A752A" w14:textId="4F8ED052" w:rsidR="003D5BB8" w:rsidRPr="003D5BB8" w:rsidRDefault="003D5BB8" w:rsidP="003D5BB8">
      <w:pPr>
        <w:pStyle w:val="ListParagraph"/>
        <w:numPr>
          <w:ilvl w:val="0"/>
          <w:numId w:val="19"/>
        </w:numPr>
        <w:spacing w:after="0" w:line="240" w:lineRule="auto"/>
        <w:jc w:val="both"/>
        <w:rPr>
          <w:rFonts w:ascii="Times New Roman" w:eastAsia="Times New Roman" w:hAnsi="Times New Roman" w:cs="Times New Roman"/>
        </w:rPr>
      </w:pPr>
      <w:r w:rsidRPr="003D5BB8">
        <w:rPr>
          <w:rFonts w:ascii="Times New Roman" w:eastAsia="Times New Roman" w:hAnsi="Times New Roman" w:cs="Times New Roman"/>
        </w:rPr>
        <w:t>Infiintare firma</w:t>
      </w:r>
      <w:r>
        <w:rPr>
          <w:rFonts w:ascii="Times New Roman" w:eastAsia="Times New Roman" w:hAnsi="Times New Roman" w:cs="Times New Roman"/>
        </w:rPr>
        <w:t>;</w:t>
      </w:r>
      <w:r w:rsidRPr="003D5BB8">
        <w:rPr>
          <w:rFonts w:ascii="Times New Roman" w:eastAsia="Times New Roman" w:hAnsi="Times New Roman" w:cs="Times New Roman"/>
        </w:rPr>
        <w:t xml:space="preserve"> </w:t>
      </w:r>
    </w:p>
    <w:p w14:paraId="2E3DBC47" w14:textId="77777777" w:rsidR="003D5BB8" w:rsidRPr="003D5BB8" w:rsidRDefault="003D5BB8" w:rsidP="003D5BB8">
      <w:pPr>
        <w:pStyle w:val="ListParagraph"/>
        <w:numPr>
          <w:ilvl w:val="0"/>
          <w:numId w:val="19"/>
        </w:numPr>
        <w:spacing w:after="0" w:line="240" w:lineRule="auto"/>
        <w:jc w:val="both"/>
        <w:rPr>
          <w:rFonts w:ascii="Times New Roman" w:eastAsia="Times New Roman" w:hAnsi="Times New Roman" w:cs="Times New Roman"/>
        </w:rPr>
      </w:pPr>
      <w:r w:rsidRPr="003D5BB8">
        <w:rPr>
          <w:rFonts w:ascii="Times New Roman" w:eastAsia="Times New Roman" w:hAnsi="Times New Roman" w:cs="Times New Roman"/>
        </w:rPr>
        <w:t xml:space="preserve">Alegere banca pentru o microintreprindere; </w:t>
      </w:r>
    </w:p>
    <w:p w14:paraId="116CB87A" w14:textId="77777777" w:rsidR="003D5BB8" w:rsidRPr="003D5BB8" w:rsidRDefault="003D5BB8" w:rsidP="003D5BB8">
      <w:pPr>
        <w:pStyle w:val="ListParagraph"/>
        <w:numPr>
          <w:ilvl w:val="0"/>
          <w:numId w:val="19"/>
        </w:numPr>
        <w:spacing w:after="0" w:line="240" w:lineRule="auto"/>
        <w:jc w:val="both"/>
        <w:rPr>
          <w:rFonts w:ascii="Times New Roman" w:eastAsia="Times New Roman" w:hAnsi="Times New Roman" w:cs="Times New Roman"/>
        </w:rPr>
      </w:pPr>
      <w:r w:rsidRPr="003D5BB8">
        <w:rPr>
          <w:rFonts w:ascii="Times New Roman" w:eastAsia="Times New Roman" w:hAnsi="Times New Roman" w:cs="Times New Roman"/>
        </w:rPr>
        <w:t xml:space="preserve">Selectie colaboratori externi necesari unei microintreprinderi; </w:t>
      </w:r>
    </w:p>
    <w:p w14:paraId="12EDDB24" w14:textId="77777777" w:rsidR="003D5BB8" w:rsidRPr="003D5BB8" w:rsidRDefault="003D5BB8" w:rsidP="003D5BB8">
      <w:pPr>
        <w:pStyle w:val="ListParagraph"/>
        <w:numPr>
          <w:ilvl w:val="0"/>
          <w:numId w:val="19"/>
        </w:numPr>
        <w:spacing w:after="0" w:line="240" w:lineRule="auto"/>
        <w:jc w:val="both"/>
        <w:rPr>
          <w:rFonts w:ascii="Times New Roman" w:eastAsia="Times New Roman" w:hAnsi="Times New Roman" w:cs="Times New Roman"/>
        </w:rPr>
      </w:pPr>
      <w:r w:rsidRPr="003D5BB8">
        <w:rPr>
          <w:rFonts w:ascii="Times New Roman" w:eastAsia="Times New Roman" w:hAnsi="Times New Roman" w:cs="Times New Roman"/>
        </w:rPr>
        <w:t>Angajarea personalului, administrarea acestuia si motivarea personalului</w:t>
      </w:r>
    </w:p>
    <w:p w14:paraId="49FCBE1B" w14:textId="77777777" w:rsidR="003D5BB8" w:rsidRPr="003D5BB8" w:rsidRDefault="003D5BB8" w:rsidP="003D5BB8">
      <w:pPr>
        <w:pStyle w:val="ListParagraph"/>
        <w:numPr>
          <w:ilvl w:val="0"/>
          <w:numId w:val="19"/>
        </w:numPr>
        <w:spacing w:after="0" w:line="240" w:lineRule="auto"/>
        <w:jc w:val="both"/>
        <w:rPr>
          <w:rFonts w:ascii="Times New Roman" w:eastAsia="Times New Roman" w:hAnsi="Times New Roman" w:cs="Times New Roman"/>
        </w:rPr>
      </w:pPr>
      <w:r w:rsidRPr="003D5BB8">
        <w:rPr>
          <w:rFonts w:ascii="Times New Roman" w:eastAsia="Times New Roman" w:hAnsi="Times New Roman" w:cs="Times New Roman"/>
        </w:rPr>
        <w:t xml:space="preserve">Contractele firmei; </w:t>
      </w:r>
    </w:p>
    <w:p w14:paraId="0015FD56" w14:textId="77777777" w:rsidR="003D5BB8" w:rsidRPr="003D5BB8" w:rsidRDefault="003D5BB8" w:rsidP="003D5BB8">
      <w:pPr>
        <w:pStyle w:val="ListParagraph"/>
        <w:numPr>
          <w:ilvl w:val="0"/>
          <w:numId w:val="19"/>
        </w:numPr>
        <w:spacing w:after="0" w:line="240" w:lineRule="auto"/>
        <w:jc w:val="both"/>
        <w:rPr>
          <w:rFonts w:ascii="Times New Roman" w:eastAsia="Times New Roman" w:hAnsi="Times New Roman" w:cs="Times New Roman"/>
        </w:rPr>
      </w:pPr>
      <w:r w:rsidRPr="003D5BB8">
        <w:rPr>
          <w:rFonts w:ascii="Times New Roman" w:eastAsia="Times New Roman" w:hAnsi="Times New Roman" w:cs="Times New Roman"/>
        </w:rPr>
        <w:t xml:space="preserve">Managementul riscului; </w:t>
      </w:r>
    </w:p>
    <w:p w14:paraId="66A47274" w14:textId="77777777" w:rsidR="003D5BB8" w:rsidRPr="003D5BB8" w:rsidRDefault="003D5BB8" w:rsidP="003D5BB8">
      <w:pPr>
        <w:pStyle w:val="ListParagraph"/>
        <w:numPr>
          <w:ilvl w:val="0"/>
          <w:numId w:val="19"/>
        </w:numPr>
        <w:spacing w:after="0" w:line="240" w:lineRule="auto"/>
        <w:jc w:val="both"/>
        <w:rPr>
          <w:rFonts w:ascii="Times New Roman" w:eastAsia="Times New Roman" w:hAnsi="Times New Roman" w:cs="Times New Roman"/>
        </w:rPr>
      </w:pPr>
      <w:r w:rsidRPr="003D5BB8">
        <w:rPr>
          <w:rFonts w:ascii="Times New Roman" w:eastAsia="Times New Roman" w:hAnsi="Times New Roman" w:cs="Times New Roman"/>
        </w:rPr>
        <w:t xml:space="preserve">Management financiar; </w:t>
      </w:r>
    </w:p>
    <w:p w14:paraId="4DC7BE68" w14:textId="77777777" w:rsidR="003D5BB8" w:rsidRPr="003D5BB8" w:rsidRDefault="003D5BB8" w:rsidP="003D5BB8">
      <w:pPr>
        <w:pStyle w:val="ListParagraph"/>
        <w:numPr>
          <w:ilvl w:val="0"/>
          <w:numId w:val="19"/>
        </w:numPr>
        <w:spacing w:after="0" w:line="240" w:lineRule="auto"/>
        <w:jc w:val="both"/>
        <w:rPr>
          <w:rFonts w:ascii="Times New Roman" w:eastAsia="Times New Roman" w:hAnsi="Times New Roman" w:cs="Times New Roman"/>
        </w:rPr>
      </w:pPr>
      <w:r w:rsidRPr="003D5BB8">
        <w:rPr>
          <w:rFonts w:ascii="Times New Roman" w:eastAsia="Times New Roman" w:hAnsi="Times New Roman" w:cs="Times New Roman"/>
        </w:rPr>
        <w:t xml:space="preserve">Management de proiect; </w:t>
      </w:r>
    </w:p>
    <w:p w14:paraId="02E08356" w14:textId="77777777" w:rsidR="003D5BB8" w:rsidRPr="003D5BB8" w:rsidRDefault="003D5BB8" w:rsidP="003D5BB8">
      <w:pPr>
        <w:pStyle w:val="ListParagraph"/>
        <w:numPr>
          <w:ilvl w:val="0"/>
          <w:numId w:val="19"/>
        </w:numPr>
        <w:spacing w:after="0" w:line="240" w:lineRule="auto"/>
        <w:jc w:val="both"/>
        <w:rPr>
          <w:rFonts w:ascii="Times New Roman" w:eastAsia="Times New Roman" w:hAnsi="Times New Roman" w:cs="Times New Roman"/>
        </w:rPr>
      </w:pPr>
      <w:r w:rsidRPr="003D5BB8">
        <w:rPr>
          <w:rFonts w:ascii="Times New Roman" w:eastAsia="Times New Roman" w:hAnsi="Times New Roman" w:cs="Times New Roman"/>
        </w:rPr>
        <w:t xml:space="preserve">Marketingul afacerii mici; </w:t>
      </w:r>
    </w:p>
    <w:p w14:paraId="7A1B2EC4" w14:textId="77777777" w:rsidR="003D5BB8" w:rsidRPr="003D5BB8" w:rsidRDefault="003D5BB8" w:rsidP="003D5BB8">
      <w:pPr>
        <w:pStyle w:val="ListParagraph"/>
        <w:numPr>
          <w:ilvl w:val="0"/>
          <w:numId w:val="19"/>
        </w:numPr>
        <w:spacing w:after="0" w:line="240" w:lineRule="auto"/>
        <w:jc w:val="both"/>
        <w:rPr>
          <w:rFonts w:ascii="Times New Roman" w:eastAsia="Times New Roman" w:hAnsi="Times New Roman" w:cs="Times New Roman"/>
        </w:rPr>
      </w:pPr>
      <w:r w:rsidRPr="003D5BB8">
        <w:rPr>
          <w:rFonts w:ascii="Times New Roman" w:eastAsia="Times New Roman" w:hAnsi="Times New Roman" w:cs="Times New Roman"/>
        </w:rPr>
        <w:t>Finantarea afacerii;</w:t>
      </w:r>
    </w:p>
    <w:p w14:paraId="7FDDFBB4" w14:textId="435EAE91" w:rsidR="003D5BB8" w:rsidRPr="003D5BB8" w:rsidRDefault="003D5BB8" w:rsidP="003D5BB8">
      <w:pPr>
        <w:pStyle w:val="ListParagraph"/>
        <w:numPr>
          <w:ilvl w:val="0"/>
          <w:numId w:val="19"/>
        </w:numPr>
        <w:spacing w:after="0" w:line="240" w:lineRule="auto"/>
        <w:jc w:val="both"/>
        <w:rPr>
          <w:rFonts w:ascii="Times New Roman" w:eastAsia="Times New Roman" w:hAnsi="Times New Roman" w:cs="Times New Roman"/>
        </w:rPr>
      </w:pPr>
      <w:r w:rsidRPr="003D5BB8">
        <w:rPr>
          <w:rFonts w:ascii="Times New Roman" w:eastAsia="Times New Roman" w:hAnsi="Times New Roman" w:cs="Times New Roman"/>
        </w:rPr>
        <w:t xml:space="preserve">Logistica afacerii; </w:t>
      </w:r>
    </w:p>
    <w:p w14:paraId="6E38A1E1" w14:textId="020E2BE5" w:rsidR="00944624" w:rsidRPr="003D5BB8" w:rsidRDefault="003D5BB8" w:rsidP="003D5BB8">
      <w:pPr>
        <w:pStyle w:val="ListParagraph"/>
        <w:numPr>
          <w:ilvl w:val="0"/>
          <w:numId w:val="19"/>
        </w:numPr>
        <w:spacing w:after="0" w:line="240" w:lineRule="auto"/>
        <w:jc w:val="both"/>
        <w:rPr>
          <w:rFonts w:ascii="Times New Roman" w:eastAsia="Times New Roman" w:hAnsi="Times New Roman" w:cs="Times New Roman"/>
        </w:rPr>
      </w:pPr>
      <w:r w:rsidRPr="003D5BB8">
        <w:rPr>
          <w:rFonts w:ascii="Times New Roman" w:eastAsia="Times New Roman" w:hAnsi="Times New Roman" w:cs="Times New Roman"/>
        </w:rPr>
        <w:t>IT-ul afacerii mici.</w:t>
      </w:r>
    </w:p>
    <w:p w14:paraId="72109530" w14:textId="77777777" w:rsidR="00A13B1D" w:rsidRDefault="00A13B1D">
      <w:pPr>
        <w:spacing w:after="0" w:line="240" w:lineRule="auto"/>
        <w:jc w:val="both"/>
        <w:rPr>
          <w:rFonts w:ascii="Times New Roman" w:eastAsia="Times New Roman" w:hAnsi="Times New Roman" w:cs="Times New Roman"/>
        </w:rPr>
      </w:pPr>
    </w:p>
    <w:p w14:paraId="62C39201" w14:textId="20F93307" w:rsidR="00944624" w:rsidRDefault="00A13B1D" w:rsidP="00A13B1D">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39B2183A" w14:textId="395B25EA" w:rsidR="00944624" w:rsidRDefault="00A13B1D" w:rsidP="00DC050C">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 Acest tip de conținut va oferi informații practice pe principalele teme de interes pentru antreprenorii din grupul țintă. Are un format compact, caracter explicit și oferă informațiile cele mai importante pe un număr de teme identificate. Este o colecție de materiale de tip ghid, portabilă și ușor de folosit, </w:t>
      </w:r>
      <w:r w:rsidR="00DC050C">
        <w:rPr>
          <w:rFonts w:ascii="Times New Roman" w:eastAsia="Times New Roman" w:hAnsi="Times New Roman" w:cs="Times New Roman"/>
        </w:rPr>
        <w:t>.</w:t>
      </w:r>
    </w:p>
    <w:p w14:paraId="075A7830" w14:textId="77777777" w:rsidR="00DC050C" w:rsidRDefault="00DC050C" w:rsidP="00DC050C">
      <w:pPr>
        <w:spacing w:after="0" w:line="240" w:lineRule="auto"/>
        <w:ind w:firstLine="360"/>
        <w:jc w:val="both"/>
        <w:rPr>
          <w:rFonts w:ascii="Times New Roman" w:eastAsia="Times New Roman" w:hAnsi="Times New Roman" w:cs="Times New Roman"/>
        </w:rPr>
      </w:pPr>
    </w:p>
    <w:p w14:paraId="00583859" w14:textId="46FE2967" w:rsidR="00944624" w:rsidRDefault="00000000">
      <w:pPr>
        <w:spacing w:after="0" w:line="240" w:lineRule="auto"/>
        <w:jc w:val="both"/>
        <w:rPr>
          <w:rFonts w:ascii="Times New Roman" w:eastAsia="Times New Roman" w:hAnsi="Times New Roman" w:cs="Times New Roman"/>
          <w:i/>
        </w:rPr>
      </w:pPr>
      <w:r>
        <w:rPr>
          <w:rFonts w:ascii="Times New Roman" w:eastAsia="Times New Roman" w:hAnsi="Times New Roman" w:cs="Times New Roman"/>
          <w:b/>
          <w:i/>
        </w:rPr>
        <w:t>NB:</w:t>
      </w:r>
      <w:r>
        <w:rPr>
          <w:rFonts w:ascii="Times New Roman" w:eastAsia="Times New Roman" w:hAnsi="Times New Roman" w:cs="Times New Roman"/>
          <w:i/>
        </w:rPr>
        <w:t xml:space="preserve"> Nevoia de a utiliza </w:t>
      </w:r>
      <w:r w:rsidR="00DC050C">
        <w:rPr>
          <w:rFonts w:ascii="Times New Roman" w:eastAsia="Times New Roman" w:hAnsi="Times New Roman" w:cs="Times New Roman"/>
          <w:i/>
        </w:rPr>
        <w:t>expertii</w:t>
      </w:r>
      <w:r>
        <w:rPr>
          <w:rFonts w:ascii="Times New Roman" w:eastAsia="Times New Roman" w:hAnsi="Times New Roman" w:cs="Times New Roman"/>
          <w:i/>
        </w:rPr>
        <w:t xml:space="preserve"> cu experienta antreprenoriala vine din faptul ca ne dorim achizitionarea unui material elaborat din perspectiva practicienilor, cu accent pe acele subiecte care sa ajute cititorul sa gaseasca raspuns la gestionarea anumitor situatii concrete cu care s-ar putea confrunta in antreprenoriat. De asemenea, continutul si recomandarile acestuia este de dorit sa fie adaptat nevoilor practice ale unei microintreprinderi, nu unei companii cu resurse multiple.</w:t>
      </w:r>
    </w:p>
    <w:p w14:paraId="5376688D" w14:textId="77777777" w:rsidR="00944624" w:rsidRDefault="00944624">
      <w:pPr>
        <w:spacing w:after="0" w:line="240" w:lineRule="auto"/>
        <w:jc w:val="both"/>
        <w:rPr>
          <w:rFonts w:ascii="Times New Roman" w:eastAsia="Times New Roman" w:hAnsi="Times New Roman" w:cs="Times New Roman"/>
        </w:rPr>
      </w:pPr>
    </w:p>
    <w:p w14:paraId="0095C83D" w14:textId="77777777" w:rsidR="00944624" w:rsidRDefault="00944624">
      <w:pPr>
        <w:spacing w:after="0" w:line="240" w:lineRule="auto"/>
        <w:jc w:val="both"/>
        <w:rPr>
          <w:rFonts w:ascii="Times New Roman" w:eastAsia="Times New Roman" w:hAnsi="Times New Roman" w:cs="Times New Roman"/>
        </w:rPr>
      </w:pPr>
    </w:p>
    <w:p w14:paraId="6295441A" w14:textId="29F20727" w:rsidR="00944624" w:rsidRPr="00DC050C" w:rsidRDefault="00000000" w:rsidP="00DC050C">
      <w:pPr>
        <w:numPr>
          <w:ilvl w:val="0"/>
          <w:numId w:val="9"/>
        </w:numPr>
        <w:pBdr>
          <w:top w:val="nil"/>
          <w:left w:val="nil"/>
          <w:bottom w:val="nil"/>
          <w:right w:val="nil"/>
          <w:between w:val="nil"/>
        </w:pBdr>
        <w:spacing w:after="0" w:line="240" w:lineRule="auto"/>
        <w:jc w:val="both"/>
        <w:rPr>
          <w:b/>
          <w:color w:val="1F4E79"/>
        </w:rPr>
      </w:pPr>
      <w:r w:rsidRPr="00DC050C">
        <w:rPr>
          <w:rFonts w:ascii="Times New Roman" w:eastAsia="Times New Roman" w:hAnsi="Times New Roman" w:cs="Times New Roman"/>
          <w:b/>
          <w:color w:val="1F4E79"/>
        </w:rPr>
        <w:t xml:space="preserve">Componenta 2: Componenta realizării unor filme-tutorial cu rol didactic în procesul de training antreprenorial. </w:t>
      </w:r>
    </w:p>
    <w:p w14:paraId="13629215" w14:textId="77777777" w:rsidR="00944624" w:rsidRDefault="00944624">
      <w:pPr>
        <w:pBdr>
          <w:top w:val="nil"/>
          <w:left w:val="nil"/>
          <w:bottom w:val="nil"/>
          <w:right w:val="nil"/>
          <w:between w:val="nil"/>
        </w:pBdr>
        <w:spacing w:after="0" w:line="240" w:lineRule="auto"/>
        <w:jc w:val="both"/>
        <w:rPr>
          <w:rFonts w:ascii="Times New Roman" w:eastAsia="Times New Roman" w:hAnsi="Times New Roman" w:cs="Times New Roman"/>
          <w:i/>
          <w:color w:val="000000"/>
        </w:rPr>
      </w:pPr>
    </w:p>
    <w:p w14:paraId="478AF40A" w14:textId="56B13433" w:rsidR="00944624" w:rsidRDefault="00DC050C" w:rsidP="00DC050C">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 Metodele și instrumentele de instruire folosite trebuie aliniate cu particularitățile modului în care adulții se documentează și își completează instruirea. Conținutul educațional trebuie să fie structurat în „atomi” de conținut, care au ca scop clarificarea unei noțiuni, a unui proces care este important pentru activitatea viitorilor antreprenori. </w:t>
      </w:r>
    </w:p>
    <w:p w14:paraId="38C0F741" w14:textId="77777777" w:rsidR="00944624" w:rsidRDefault="00944624">
      <w:pPr>
        <w:spacing w:after="0" w:line="240" w:lineRule="auto"/>
        <w:jc w:val="both"/>
        <w:rPr>
          <w:rFonts w:ascii="Times New Roman" w:eastAsia="Times New Roman" w:hAnsi="Times New Roman" w:cs="Times New Roman"/>
        </w:rPr>
      </w:pPr>
    </w:p>
    <w:p w14:paraId="5DDA475D" w14:textId="1125E0AF" w:rsidR="00944624" w:rsidRDefault="00000000" w:rsidP="00DC050C">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Acești </w:t>
      </w:r>
      <w:r w:rsidR="00DC050C">
        <w:rPr>
          <w:rFonts w:ascii="Times New Roman" w:eastAsia="Times New Roman" w:hAnsi="Times New Roman" w:cs="Times New Roman"/>
        </w:rPr>
        <w:t>„</w:t>
      </w:r>
      <w:r>
        <w:rPr>
          <w:rFonts w:ascii="Times New Roman" w:eastAsia="Times New Roman" w:hAnsi="Times New Roman" w:cs="Times New Roman"/>
        </w:rPr>
        <w:t>atomi</w:t>
      </w:r>
      <w:r w:rsidR="00DC050C">
        <w:rPr>
          <w:rFonts w:ascii="Times New Roman" w:eastAsia="Times New Roman" w:hAnsi="Times New Roman" w:cs="Times New Roman"/>
        </w:rPr>
        <w:t xml:space="preserve">” </w:t>
      </w:r>
      <w:r>
        <w:rPr>
          <w:rFonts w:ascii="Times New Roman" w:eastAsia="Times New Roman" w:hAnsi="Times New Roman" w:cs="Times New Roman"/>
        </w:rPr>
        <w:t xml:space="preserve"> de conținut trebuie să poată fi ușor integrați în diverse contexte de învățare, atât on-line cat și off-line, de la cele informale, la cele care țin de formarea tradițională.</w:t>
      </w:r>
    </w:p>
    <w:p w14:paraId="19F090F5" w14:textId="77777777" w:rsidR="00944624" w:rsidRDefault="00944624">
      <w:pPr>
        <w:spacing w:after="0" w:line="240" w:lineRule="auto"/>
        <w:jc w:val="both"/>
        <w:rPr>
          <w:rFonts w:ascii="Times New Roman" w:eastAsia="Times New Roman" w:hAnsi="Times New Roman" w:cs="Times New Roman"/>
        </w:rPr>
      </w:pPr>
    </w:p>
    <w:p w14:paraId="3CF5B622" w14:textId="103A938A" w:rsidR="00944624" w:rsidRDefault="00DC050C" w:rsidP="00DC050C">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 Organizarea conținutului trebuie să fie foarte bine structurata, succinta, cu informație și cu elemente relevante și să nu necesite mai mult de 5 minute pentru parcurgerea unui „atom” de informație. </w:t>
      </w:r>
    </w:p>
    <w:p w14:paraId="395919DB" w14:textId="77777777" w:rsidR="00944624" w:rsidRDefault="00944624">
      <w:pPr>
        <w:spacing w:after="0" w:line="240" w:lineRule="auto"/>
        <w:jc w:val="both"/>
        <w:rPr>
          <w:rFonts w:ascii="Times New Roman" w:eastAsia="Times New Roman" w:hAnsi="Times New Roman" w:cs="Times New Roman"/>
        </w:rPr>
      </w:pPr>
    </w:p>
    <w:p w14:paraId="2A41C8CB" w14:textId="16C9BC58" w:rsidR="00944624" w:rsidRDefault="00000000" w:rsidP="00DC050C">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Elementele conținute sunt de tip text, video, imagini și galerii de imagini, întrebări.</w:t>
      </w:r>
    </w:p>
    <w:p w14:paraId="38C0CC3E" w14:textId="544B31FE" w:rsidR="00944624" w:rsidRDefault="00DC050C" w:rsidP="00DC050C">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 Conținutul educațional care va fi dezvoltat sub specificatiile prezentului contract de servicii trebuie să fie bazat pe o strategie didactică modernă, flexibilă, pragmatică și adaptată specificului cursanților adulți, cu precădere specificului noii generații de antreprenori.</w:t>
      </w:r>
    </w:p>
    <w:p w14:paraId="57683EB7" w14:textId="77777777" w:rsidR="00944624" w:rsidRDefault="00944624">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553AC44D" w14:textId="63C9B5B0" w:rsidR="00944624" w:rsidRDefault="00DC050C" w:rsidP="00DC050C">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Filmele  tutorial realizate vor face, prin natura conceptului, structurării informației și modului de prezentare, ca noțiunile prezentate să fie cât mai  ușor de asimilat, să asigure un grad mare de memorabilitate și să transforme activitatea de învățare intr-o activitate placută și captivantă.</w:t>
      </w:r>
    </w:p>
    <w:p w14:paraId="4A89A54C" w14:textId="77777777" w:rsidR="00944624" w:rsidRDefault="00944624">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D9740F5" w14:textId="2EB097CA" w:rsidR="00944624" w:rsidRDefault="00DC050C" w:rsidP="00DC050C">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 Pentru a mări atât accesibilitatea, viteza de asimilare cât și pentru a face asimilarea informației mai plăcută pentru utilizator, filmele tutoriale animate, cumulat, vor avea aproximativ 40-45 de minute, care vor prezenta o parte din conceptele cheie, cu aplicabilitate practica in antreprenoriat, utilizand parti din fiecare capitol din materialul cu continut educational de tip antreprenorial.</w:t>
      </w:r>
    </w:p>
    <w:p w14:paraId="4EA3C381" w14:textId="77777777" w:rsidR="00944624" w:rsidRDefault="00000000">
      <w:pPr>
        <w:tabs>
          <w:tab w:val="left" w:pos="4308"/>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14:paraId="7B901728" w14:textId="47BBE398" w:rsidR="00944624" w:rsidRDefault="00DC050C" w:rsidP="00DC050C">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 Aceste tutoriale vor avea o durată de aproximativ 5 minute, durată suficientă pentru a transmite în mod condensat, informațiile necesare, fără insă a le face prea greoaie, sau chiar plictisitoare printr-o intindere </w:t>
      </w:r>
      <w:r>
        <w:rPr>
          <w:rFonts w:ascii="Times New Roman" w:eastAsia="Times New Roman" w:hAnsi="Times New Roman" w:cs="Times New Roman"/>
        </w:rPr>
        <w:lastRenderedPageBreak/>
        <w:t>prea mare în timp. Această durată medie este utilizată cu succes, în mod curent pentru astfel de materiale, pe canale media precum Youtube.</w:t>
      </w:r>
    </w:p>
    <w:p w14:paraId="61D55DEE" w14:textId="77777777" w:rsidR="00944624" w:rsidRDefault="00944624">
      <w:pPr>
        <w:spacing w:after="0" w:line="240" w:lineRule="auto"/>
        <w:jc w:val="both"/>
        <w:rPr>
          <w:rFonts w:ascii="Times New Roman" w:eastAsia="Times New Roman" w:hAnsi="Times New Roman" w:cs="Times New Roman"/>
        </w:rPr>
      </w:pPr>
    </w:p>
    <w:p w14:paraId="51814BCD" w14:textId="0E171570" w:rsidR="00944624" w:rsidRDefault="00DC050C" w:rsidP="00DC050C">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 Personajele vor fi concepute în așa fel incat să creeze empatie, într-un echilibru bine ales între postura conferita de functie și o oarecare familiaritate, și chiar umor, pe care animația o poate conferi unui personaj.</w:t>
      </w:r>
    </w:p>
    <w:p w14:paraId="6845D73B" w14:textId="77777777" w:rsidR="00944624" w:rsidRDefault="00944624">
      <w:pPr>
        <w:spacing w:after="0" w:line="240" w:lineRule="auto"/>
        <w:jc w:val="both"/>
        <w:rPr>
          <w:rFonts w:ascii="Times New Roman" w:eastAsia="Times New Roman" w:hAnsi="Times New Roman" w:cs="Times New Roman"/>
        </w:rPr>
      </w:pPr>
    </w:p>
    <w:p w14:paraId="5A5ED184" w14:textId="269E2DA6" w:rsidR="00944624" w:rsidRDefault="00DC050C" w:rsidP="00DC050C">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 Conceptul acestor tutoriale va lăsa deschisă o posibilă dezvoltare ulterioară a proiectului în vederea realizării unor materiale interactive, ce vor ajuta la evaluarea gradului de însușire a noțiunilor și  informațiilor transferate catre cursanti, in cadrul acestui proiect.</w:t>
      </w:r>
    </w:p>
    <w:p w14:paraId="0298A20E" w14:textId="77777777" w:rsidR="00944624" w:rsidRDefault="00944624">
      <w:pPr>
        <w:spacing w:after="0" w:line="240" w:lineRule="auto"/>
        <w:jc w:val="both"/>
        <w:rPr>
          <w:rFonts w:ascii="Times New Roman" w:eastAsia="Times New Roman" w:hAnsi="Times New Roman" w:cs="Times New Roman"/>
        </w:rPr>
      </w:pPr>
      <w:bookmarkStart w:id="7" w:name="_1t3h5sf" w:colFirst="0" w:colLast="0"/>
      <w:bookmarkEnd w:id="7"/>
    </w:p>
    <w:p w14:paraId="348D922F" w14:textId="3C5A74CC" w:rsidR="00944624" w:rsidRDefault="00000000">
      <w:pPr>
        <w:numPr>
          <w:ilvl w:val="0"/>
          <w:numId w:val="9"/>
        </w:numPr>
        <w:pBdr>
          <w:top w:val="nil"/>
          <w:left w:val="nil"/>
          <w:bottom w:val="nil"/>
          <w:right w:val="nil"/>
          <w:between w:val="nil"/>
        </w:pBdr>
        <w:tabs>
          <w:tab w:val="left" w:pos="720"/>
          <w:tab w:val="left" w:pos="1260"/>
        </w:tabs>
        <w:spacing w:after="0" w:line="240" w:lineRule="auto"/>
        <w:jc w:val="both"/>
        <w:rPr>
          <w:color w:val="000000"/>
        </w:rPr>
      </w:pPr>
      <w:r>
        <w:rPr>
          <w:rFonts w:ascii="Times New Roman" w:eastAsia="Times New Roman" w:hAnsi="Times New Roman" w:cs="Times New Roman"/>
          <w:b/>
          <w:color w:val="1F4E79"/>
        </w:rPr>
        <w:t xml:space="preserve">Componenta </w:t>
      </w:r>
      <w:r w:rsidR="00DC050C">
        <w:rPr>
          <w:rFonts w:ascii="Times New Roman" w:eastAsia="Times New Roman" w:hAnsi="Times New Roman" w:cs="Times New Roman"/>
          <w:b/>
          <w:color w:val="1F4E79"/>
        </w:rPr>
        <w:t>3</w:t>
      </w:r>
      <w:r>
        <w:rPr>
          <w:rFonts w:ascii="Times New Roman" w:eastAsia="Times New Roman" w:hAnsi="Times New Roman" w:cs="Times New Roman"/>
          <w:b/>
          <w:color w:val="1F4E79"/>
        </w:rPr>
        <w:t>: Componenta software</w:t>
      </w:r>
    </w:p>
    <w:p w14:paraId="362DD72A" w14:textId="77777777" w:rsidR="00944624" w:rsidRDefault="00944624">
      <w:pPr>
        <w:spacing w:after="0" w:line="240" w:lineRule="auto"/>
        <w:jc w:val="both"/>
        <w:rPr>
          <w:rFonts w:ascii="Times New Roman" w:eastAsia="Times New Roman" w:hAnsi="Times New Roman" w:cs="Times New Roman"/>
        </w:rPr>
      </w:pPr>
    </w:p>
    <w:p w14:paraId="17A438AF" w14:textId="42DFF067" w:rsidR="00944624" w:rsidRDefault="00DC050C" w:rsidP="00DC050C">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 </w:t>
      </w:r>
      <w:r w:rsidRPr="00DC050C">
        <w:rPr>
          <w:rFonts w:ascii="Times New Roman" w:eastAsia="Times New Roman" w:hAnsi="Times New Roman" w:cs="Times New Roman"/>
        </w:rPr>
        <w:t>Sistem software de administrare a continutului antreprenorial care sa fie accesata prin platforma site-ului compatibila prin intermediul browserelor internet. Web-site-ul ce va contine si platforma va fi realizat modular si ergonomic, pentru a permite utilizatorilor o navigare rapida, comoda si intuitiva</w:t>
      </w:r>
      <w:r>
        <w:rPr>
          <w:rFonts w:ascii="Times New Roman" w:eastAsia="Times New Roman" w:hAnsi="Times New Roman" w:cs="Times New Roman"/>
        </w:rPr>
        <w:t>. Componenta are ca scop,  pe de o parte, să faciliteze asimilarea de către candidați a noțiunilor predate la curs, oferind un acces rapid și structurat la informație și, pe de altă parte, are un rol de arhivă, ce va face accesibilă informația acumulată la această sesiune de training și pentru ulterioare sesiuni similare, cât și pentru alte persoane aflate în publicul țintă, înrolate în acest proiect sau nu.</w:t>
      </w:r>
    </w:p>
    <w:p w14:paraId="121F3D8F" w14:textId="77777777" w:rsidR="00944624" w:rsidRDefault="00944624">
      <w:pPr>
        <w:spacing w:after="0" w:line="240" w:lineRule="auto"/>
        <w:jc w:val="both"/>
        <w:rPr>
          <w:rFonts w:ascii="Times New Roman" w:eastAsia="Times New Roman" w:hAnsi="Times New Roman" w:cs="Times New Roman"/>
        </w:rPr>
      </w:pPr>
    </w:p>
    <w:p w14:paraId="53896254" w14:textId="77777777" w:rsidR="00944624" w:rsidRDefault="00000000">
      <w:pPr>
        <w:numPr>
          <w:ilvl w:val="0"/>
          <w:numId w:val="7"/>
        </w:numPr>
        <w:spacing w:after="0" w:line="240" w:lineRule="auto"/>
        <w:jc w:val="both"/>
        <w:rPr>
          <w:b/>
          <w:u w:val="single"/>
        </w:rPr>
      </w:pPr>
      <w:r>
        <w:rPr>
          <w:rFonts w:ascii="Times New Roman" w:eastAsia="Times New Roman" w:hAnsi="Times New Roman" w:cs="Times New Roman"/>
          <w:b/>
          <w:u w:val="single"/>
        </w:rPr>
        <w:t>Structura modulului software</w:t>
      </w:r>
    </w:p>
    <w:p w14:paraId="588E0003" w14:textId="77777777" w:rsidR="00944624" w:rsidRDefault="00944624">
      <w:pPr>
        <w:spacing w:after="0" w:line="240" w:lineRule="auto"/>
        <w:jc w:val="both"/>
        <w:rPr>
          <w:rFonts w:ascii="Times New Roman" w:eastAsia="Times New Roman" w:hAnsi="Times New Roman" w:cs="Times New Roman"/>
          <w:b/>
        </w:rPr>
      </w:pPr>
    </w:p>
    <w:p w14:paraId="5AA36893" w14:textId="77777777" w:rsidR="0094462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Această componenta este formată din două module distincte intr-o arhitectură “client-server” după cum urmează:</w:t>
      </w:r>
    </w:p>
    <w:p w14:paraId="49EFC869" w14:textId="77777777" w:rsidR="00944624" w:rsidRDefault="00944624">
      <w:pPr>
        <w:spacing w:after="0" w:line="240" w:lineRule="auto"/>
        <w:jc w:val="both"/>
        <w:rPr>
          <w:rFonts w:ascii="Times New Roman" w:eastAsia="Times New Roman" w:hAnsi="Times New Roman" w:cs="Times New Roman"/>
        </w:rPr>
      </w:pPr>
    </w:p>
    <w:p w14:paraId="0EE84B66" w14:textId="77777777" w:rsidR="00944624" w:rsidRDefault="00000000">
      <w:pPr>
        <w:numPr>
          <w:ilvl w:val="0"/>
          <w:numId w:val="2"/>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 xml:space="preserve">Un modul “backend” ce va rula pe un server pus la dispozitie de către compania furnizoare de servicii, ce va contine o baza de date in care echipa de trainer va putea stoca toate materialele sub forma de materiale video, audio si documente ce vor rezulta sau vor fi utilizate în sesiunile de training. </w:t>
      </w:r>
    </w:p>
    <w:p w14:paraId="00A14713" w14:textId="77777777" w:rsidR="00944624" w:rsidRDefault="00000000">
      <w:pPr>
        <w:numPr>
          <w:ilvl w:val="0"/>
          <w:numId w:val="2"/>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Un modul “frontend” ce va fi rezident pe acelasi server, dar care la fiecare apelare a unui utilizator, se va downloada in softwarele de tip “browser” aflat pe dispozitivul acestuia si va face accesibila informatia din baza de date cu ajutorul unei interfete special concepute și configurate in acest sens</w:t>
      </w:r>
    </w:p>
    <w:p w14:paraId="5030B354" w14:textId="77777777" w:rsidR="00F55761"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46304E29" w14:textId="018AFBAF" w:rsidR="00944624" w:rsidRDefault="00F55761" w:rsidP="00F55761">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 Sistemul software de administrare a continutului antreprenorial va  fi accesat prin aplicatie  mobila compatibila atat cu  sistemele de operare IOS  și Android, cât și prin browser internet.</w:t>
      </w:r>
    </w:p>
    <w:p w14:paraId="463365D1" w14:textId="77777777" w:rsidR="00944624" w:rsidRDefault="00944624">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14:paraId="3CD5EFF2" w14:textId="77777777" w:rsidR="00944624" w:rsidRDefault="00000000">
      <w:pPr>
        <w:numPr>
          <w:ilvl w:val="0"/>
          <w:numId w:val="7"/>
        </w:numPr>
        <w:pBdr>
          <w:top w:val="nil"/>
          <w:left w:val="nil"/>
          <w:bottom w:val="nil"/>
          <w:right w:val="nil"/>
          <w:between w:val="nil"/>
        </w:pBdr>
        <w:spacing w:after="0" w:line="240" w:lineRule="auto"/>
        <w:jc w:val="both"/>
        <w:rPr>
          <w:b/>
          <w:color w:val="000000"/>
          <w:u w:val="single"/>
        </w:rPr>
      </w:pPr>
      <w:r>
        <w:rPr>
          <w:rFonts w:ascii="Times New Roman" w:eastAsia="Times New Roman" w:hAnsi="Times New Roman" w:cs="Times New Roman"/>
          <w:b/>
          <w:color w:val="000000"/>
          <w:u w:val="single"/>
        </w:rPr>
        <w:t>Carateristicile bazei de date</w:t>
      </w:r>
    </w:p>
    <w:p w14:paraId="7662FBC4" w14:textId="77777777" w:rsidR="00944624" w:rsidRDefault="00944624">
      <w:pPr>
        <w:spacing w:after="0" w:line="240" w:lineRule="auto"/>
        <w:jc w:val="both"/>
        <w:rPr>
          <w:rFonts w:ascii="Times New Roman" w:eastAsia="Times New Roman" w:hAnsi="Times New Roman" w:cs="Times New Roman"/>
          <w:b/>
        </w:rPr>
      </w:pPr>
    </w:p>
    <w:p w14:paraId="4E617AC6" w14:textId="56248E0D" w:rsidR="00944624" w:rsidRDefault="00F55761" w:rsidP="00F55761">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 Fiecare inregistrare/document prezent in baza de date (platforma) va fi insotit de un text reprezentativ  pentru conținutul înregistrării/documentului în speță. Acest text  (denumire)  va constitui baza de cautare. Una din </w:t>
      </w:r>
      <w:r>
        <w:rPr>
          <w:rFonts w:ascii="Times New Roman" w:eastAsia="Times New Roman" w:hAnsi="Times New Roman" w:cs="Times New Roman"/>
          <w:b/>
        </w:rPr>
        <w:t>facilitațile esențiale</w:t>
      </w:r>
      <w:r>
        <w:rPr>
          <w:rFonts w:ascii="Times New Roman" w:eastAsia="Times New Roman" w:hAnsi="Times New Roman" w:cs="Times New Roman"/>
        </w:rPr>
        <w:t xml:space="preserve"> pe care le aduce acest mod de structurare a informației va fi acela de catalogare a documentului / materialului ce va fi corelat cu conținutul și subiectul dezbatut în materialele video, astfel încât pentru a accesa o informație legată de un subiect specific, nu va mai fi nevoie sa vizionezi un material </w:t>
      </w:r>
      <w:r>
        <w:rPr>
          <w:rFonts w:ascii="Times New Roman" w:eastAsia="Times New Roman" w:hAnsi="Times New Roman" w:cs="Times New Roman"/>
        </w:rPr>
        <w:lastRenderedPageBreak/>
        <w:t>greu de parcurs (de ex. de o ora), pentru a găsi cele 5 minute ce conțin informația pe care o căutai, ci va permite accesul automatizat, direct la capitolul in care sa afla informația de interes.</w:t>
      </w:r>
    </w:p>
    <w:p w14:paraId="0CAFDF6A" w14:textId="77777777" w:rsidR="00944624" w:rsidRDefault="00944624">
      <w:pPr>
        <w:spacing w:after="0" w:line="240" w:lineRule="auto"/>
        <w:jc w:val="both"/>
        <w:rPr>
          <w:rFonts w:ascii="Times New Roman" w:eastAsia="Times New Roman" w:hAnsi="Times New Roman" w:cs="Times New Roman"/>
        </w:rPr>
      </w:pPr>
    </w:p>
    <w:p w14:paraId="521AA50C" w14:textId="56144876" w:rsidR="00944624" w:rsidRDefault="00F55761" w:rsidP="00F55761">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 Această platforma este un sistem deschis prevăzut cu un modul “administrator” în care materialele vor putea fi adăugate/editate/șterse în comun de catre entitățile care gestionează proiectul, pe durata acestuia, cât și ulterior, putând, în timp, să devină o bază de cunoștințe și resurse apreciabilă și apreciață de o sferă de utilizatori mult mai mare decât cea pentru care a fost initial proiectată. </w:t>
      </w:r>
    </w:p>
    <w:p w14:paraId="633A9865" w14:textId="03BC97C4" w:rsidR="0094462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Prin natura sistemului de </w:t>
      </w:r>
      <w:r w:rsidR="00F55761">
        <w:rPr>
          <w:rFonts w:ascii="Times New Roman" w:eastAsia="Times New Roman" w:hAnsi="Times New Roman" w:cs="Times New Roman"/>
        </w:rPr>
        <w:t>text cheie</w:t>
      </w:r>
      <w:r>
        <w:rPr>
          <w:rFonts w:ascii="Times New Roman" w:eastAsia="Times New Roman" w:hAnsi="Times New Roman" w:cs="Times New Roman"/>
        </w:rPr>
        <w:t xml:space="preserve">, atât accesul cât și relevanța rezultatelor cautarilor în </w:t>
      </w:r>
      <w:r w:rsidR="00F55761">
        <w:rPr>
          <w:rFonts w:ascii="Times New Roman" w:eastAsia="Times New Roman" w:hAnsi="Times New Roman" w:cs="Times New Roman"/>
        </w:rPr>
        <w:t>platforma</w:t>
      </w:r>
      <w:r>
        <w:rPr>
          <w:rFonts w:ascii="Times New Roman" w:eastAsia="Times New Roman" w:hAnsi="Times New Roman" w:cs="Times New Roman"/>
        </w:rPr>
        <w:t>, pot fi rafinate în timp, prin colectarea de experiențe de utilizator, facând ca utilitatea acestui instrument să fie în continua creștere.</w:t>
      </w:r>
    </w:p>
    <w:p w14:paraId="6970A75A" w14:textId="15C556AD" w:rsidR="00F55761" w:rsidRDefault="00F557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 Platforma va avea minim 4 sectiuni: cont, cursuri video, suport curs si forum ( cu rol de serviciu de consultanta in cresterea accesulibilitatii la educatie antreprenoriala)  </w:t>
      </w:r>
    </w:p>
    <w:p w14:paraId="0B2A8394" w14:textId="77777777" w:rsidR="00F55761" w:rsidRDefault="00F55761">
      <w:pPr>
        <w:spacing w:after="0" w:line="240" w:lineRule="auto"/>
        <w:jc w:val="both"/>
        <w:rPr>
          <w:rFonts w:ascii="Times New Roman" w:eastAsia="Times New Roman" w:hAnsi="Times New Roman" w:cs="Times New Roman"/>
        </w:rPr>
      </w:pPr>
    </w:p>
    <w:p w14:paraId="59F54F21" w14:textId="77777777" w:rsidR="00944624" w:rsidRDefault="00944624">
      <w:pPr>
        <w:spacing w:after="0" w:line="240" w:lineRule="auto"/>
        <w:jc w:val="both"/>
        <w:rPr>
          <w:rFonts w:ascii="Times New Roman" w:eastAsia="Times New Roman" w:hAnsi="Times New Roman" w:cs="Times New Roman"/>
        </w:rPr>
      </w:pPr>
    </w:p>
    <w:p w14:paraId="32E9892B" w14:textId="06A1C6D2" w:rsidR="00944624" w:rsidRDefault="00000000">
      <w:pPr>
        <w:numPr>
          <w:ilvl w:val="0"/>
          <w:numId w:val="7"/>
        </w:numPr>
        <w:spacing w:after="0" w:line="240" w:lineRule="auto"/>
        <w:jc w:val="both"/>
        <w:rPr>
          <w:b/>
        </w:rPr>
      </w:pPr>
      <w:r>
        <w:rPr>
          <w:rFonts w:ascii="Times New Roman" w:eastAsia="Times New Roman" w:hAnsi="Times New Roman" w:cs="Times New Roman"/>
          <w:b/>
        </w:rPr>
        <w:t xml:space="preserve">Detalii tehnice (doar pentru Componenta </w:t>
      </w:r>
      <w:r w:rsidR="00F55761">
        <w:rPr>
          <w:rFonts w:ascii="Times New Roman" w:eastAsia="Times New Roman" w:hAnsi="Times New Roman" w:cs="Times New Roman"/>
          <w:b/>
        </w:rPr>
        <w:t>3</w:t>
      </w:r>
      <w:r>
        <w:rPr>
          <w:rFonts w:ascii="Times New Roman" w:eastAsia="Times New Roman" w:hAnsi="Times New Roman" w:cs="Times New Roman"/>
          <w:b/>
        </w:rPr>
        <w:t>)</w:t>
      </w:r>
    </w:p>
    <w:p w14:paraId="44400AD7" w14:textId="77777777" w:rsidR="00944624" w:rsidRDefault="00944624">
      <w:pPr>
        <w:spacing w:after="0" w:line="240" w:lineRule="auto"/>
        <w:jc w:val="both"/>
        <w:rPr>
          <w:rFonts w:ascii="Times New Roman" w:eastAsia="Times New Roman" w:hAnsi="Times New Roman" w:cs="Times New Roman"/>
          <w:b/>
        </w:rPr>
      </w:pPr>
    </w:p>
    <w:p w14:paraId="67ECBA3D" w14:textId="77777777" w:rsidR="0094462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Tehnologiile ce stau la baza realizării acestui sistem software sunt tehnologii de ultima ora in domeniu si se bazeaza pe librarii și module moderne și testate suficient pe piață, dar nu mai vechi de 3 ani de zile.</w:t>
      </w:r>
    </w:p>
    <w:p w14:paraId="7FB191B8" w14:textId="77777777" w:rsidR="00944624" w:rsidRDefault="00944624">
      <w:pPr>
        <w:spacing w:after="0" w:line="240" w:lineRule="auto"/>
        <w:jc w:val="both"/>
        <w:rPr>
          <w:rFonts w:ascii="Times New Roman" w:eastAsia="Times New Roman" w:hAnsi="Times New Roman" w:cs="Times New Roman"/>
        </w:rPr>
      </w:pPr>
    </w:p>
    <w:p w14:paraId="5A303EB2" w14:textId="77777777" w:rsidR="0094462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Hosting-ul aplicației se va face pe un server ce va garanta accesul simultan a peste 10.000 de utilizatori simultani.</w:t>
      </w:r>
    </w:p>
    <w:p w14:paraId="07E22070" w14:textId="77777777" w:rsidR="00944624" w:rsidRDefault="00944624">
      <w:pPr>
        <w:spacing w:after="0" w:line="240" w:lineRule="auto"/>
        <w:jc w:val="both"/>
        <w:rPr>
          <w:rFonts w:ascii="Times New Roman" w:eastAsia="Times New Roman" w:hAnsi="Times New Roman" w:cs="Times New Roman"/>
          <w:b/>
        </w:rPr>
      </w:pPr>
    </w:p>
    <w:p w14:paraId="4EA8332B" w14:textId="77777777" w:rsidR="00944624" w:rsidRDefault="00944624">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25BFC98C" w14:textId="77777777" w:rsidR="00944624" w:rsidRDefault="00944624">
      <w:pPr>
        <w:spacing w:after="0" w:line="240" w:lineRule="auto"/>
        <w:rPr>
          <w:rFonts w:ascii="Times New Roman" w:eastAsia="Times New Roman" w:hAnsi="Times New Roman" w:cs="Times New Roman"/>
        </w:rPr>
      </w:pPr>
    </w:p>
    <w:p w14:paraId="49A3B9EE" w14:textId="77777777" w:rsidR="00944624" w:rsidRDefault="00000000">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DURATA CONTRACTULUI</w:t>
      </w:r>
    </w:p>
    <w:p w14:paraId="2920B089" w14:textId="77777777" w:rsidR="0094462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Toate rezultatele asteptate ale contractului vor fi indeplinite in termen de 7 luni de la semnarea acestuia.</w:t>
      </w:r>
    </w:p>
    <w:p w14:paraId="66213FC6" w14:textId="77777777" w:rsidR="00944624" w:rsidRDefault="00944624">
      <w:pPr>
        <w:spacing w:after="0" w:line="240" w:lineRule="auto"/>
        <w:jc w:val="both"/>
        <w:rPr>
          <w:rFonts w:ascii="Times New Roman" w:eastAsia="Times New Roman" w:hAnsi="Times New Roman" w:cs="Times New Roman"/>
        </w:rPr>
      </w:pPr>
    </w:p>
    <w:p w14:paraId="24987E20" w14:textId="77777777" w:rsidR="00944624" w:rsidRDefault="00000000">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GRUPUL TINTA</w:t>
      </w:r>
    </w:p>
    <w:p w14:paraId="092B5A62" w14:textId="77777777" w:rsidR="00944624" w:rsidRDefault="00944624">
      <w:pPr>
        <w:spacing w:after="0" w:line="240" w:lineRule="auto"/>
        <w:jc w:val="both"/>
        <w:rPr>
          <w:rFonts w:ascii="Times New Roman" w:eastAsia="Times New Roman" w:hAnsi="Times New Roman" w:cs="Times New Roman"/>
        </w:rPr>
      </w:pPr>
    </w:p>
    <w:p w14:paraId="5F372363" w14:textId="77777777" w:rsidR="0094462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Tinerii care locuiesc din zona eligibilă sunt grupul țintă al proiectului. Acestia sunt interesați să participe la activitățile proiectului, deoarece sunt conștienți de importanța abilităților antreprenoriale ca premise pentru succesul în viață. </w:t>
      </w:r>
    </w:p>
    <w:p w14:paraId="6155793C" w14:textId="77777777" w:rsidR="00944624" w:rsidRDefault="00944624">
      <w:pPr>
        <w:spacing w:after="0" w:line="240" w:lineRule="auto"/>
        <w:jc w:val="both"/>
        <w:rPr>
          <w:rFonts w:ascii="Times New Roman" w:eastAsia="Times New Roman" w:hAnsi="Times New Roman" w:cs="Times New Roman"/>
        </w:rPr>
      </w:pPr>
    </w:p>
    <w:p w14:paraId="2718DEB2" w14:textId="77777777" w:rsidR="0094462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Pentru a obține rezultatele urmarite, membrii grupului țintă vor fi implicați după cum urmează:</w:t>
      </w:r>
    </w:p>
    <w:p w14:paraId="00241BB9" w14:textId="77777777" w:rsidR="00944624" w:rsidRDefault="00000000">
      <w:pPr>
        <w:numPr>
          <w:ilvl w:val="0"/>
          <w:numId w:val="2"/>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Vor fi selectați și vor participa la cursurile de formare în educația antreprenorială;</w:t>
      </w:r>
    </w:p>
    <w:p w14:paraId="04483F82" w14:textId="77777777" w:rsidR="00944624" w:rsidRDefault="00000000">
      <w:pPr>
        <w:numPr>
          <w:ilvl w:val="0"/>
          <w:numId w:val="2"/>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 xml:space="preserve">Vor fi încurajați să elaboreze planuri de afaceri și să înființeze noi afaceri viitoare și să creeze noi locuri de muncă în viitorul imediat. </w:t>
      </w:r>
    </w:p>
    <w:p w14:paraId="62B913A6" w14:textId="77777777" w:rsidR="00944624"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Numarul tinerilor, rezidenți  din Izmail și Tulcea, care vor beneficia de informații antreprenoriale: este de 50 persoane din Izmail si 100 persoane din Tulcea.</w:t>
      </w:r>
    </w:p>
    <w:p w14:paraId="7133C312" w14:textId="77777777" w:rsidR="00944624" w:rsidRDefault="00944624">
      <w:pPr>
        <w:spacing w:after="0" w:line="240" w:lineRule="auto"/>
        <w:jc w:val="both"/>
        <w:rPr>
          <w:rFonts w:ascii="Times New Roman" w:eastAsia="Times New Roman" w:hAnsi="Times New Roman" w:cs="Times New Roman"/>
        </w:rPr>
      </w:pPr>
    </w:p>
    <w:p w14:paraId="69CF7595" w14:textId="77777777" w:rsidR="00944624" w:rsidRDefault="00000000">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PERSONALUL NECESAR </w:t>
      </w:r>
    </w:p>
    <w:p w14:paraId="56DED2A2" w14:textId="77777777" w:rsidR="00944624" w:rsidRDefault="00944624">
      <w:pPr>
        <w:spacing w:after="0" w:line="240" w:lineRule="auto"/>
        <w:jc w:val="both"/>
        <w:rPr>
          <w:rFonts w:ascii="Times New Roman" w:eastAsia="Times New Roman" w:hAnsi="Times New Roman" w:cs="Times New Roman"/>
        </w:rPr>
      </w:pPr>
    </w:p>
    <w:p w14:paraId="3D437435" w14:textId="0AEABEE1" w:rsidR="00944624" w:rsidRDefault="00202954" w:rsidP="00202954">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lastRenderedPageBreak/>
        <w:t xml:space="preserve"> In vederea participarii la procedura, ofertantii vor face dovada detinerii de personal propriu sau subcontractat, cu calificari si experienta relevanta, conform specificatiilor descrise la subcap. 7.1 si 7.2 si care vor indeplini sarcinile mentionate in cuprinsul acestor subcapitole.</w:t>
      </w:r>
    </w:p>
    <w:p w14:paraId="5FCDE98C" w14:textId="77777777" w:rsidR="00944624" w:rsidRDefault="00944624">
      <w:pPr>
        <w:spacing w:after="0" w:line="240" w:lineRule="auto"/>
        <w:jc w:val="both"/>
        <w:rPr>
          <w:rFonts w:ascii="Times New Roman" w:eastAsia="Times New Roman" w:hAnsi="Times New Roman" w:cs="Times New Roman"/>
        </w:rPr>
      </w:pPr>
    </w:p>
    <w:p w14:paraId="798586F5" w14:textId="4F57EB0B" w:rsidR="00944624" w:rsidRDefault="00202954" w:rsidP="00202954">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 Echipa de experti care vor elabora continutul educational de tip antreprenorial si va asigura distribuirea online in platforma va fi formata din experti care vor ocupa cel putin urmatoarele pozitii:</w:t>
      </w:r>
    </w:p>
    <w:p w14:paraId="129762D0" w14:textId="77777777" w:rsidR="00944624" w:rsidRDefault="00944624">
      <w:pPr>
        <w:spacing w:after="0" w:line="240" w:lineRule="auto"/>
        <w:jc w:val="both"/>
        <w:rPr>
          <w:rFonts w:ascii="Times New Roman" w:eastAsia="Times New Roman" w:hAnsi="Times New Roman" w:cs="Times New Roman"/>
        </w:rPr>
      </w:pPr>
    </w:p>
    <w:p w14:paraId="54B67823" w14:textId="77777777" w:rsidR="00944624" w:rsidRDefault="00000000">
      <w:pPr>
        <w:numPr>
          <w:ilvl w:val="1"/>
          <w:numId w:val="10"/>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b/>
          <w:color w:val="000000"/>
        </w:rPr>
        <w:t>ECHIPA DE EXPERTI</w:t>
      </w:r>
    </w:p>
    <w:p w14:paraId="772BC7DB" w14:textId="77777777" w:rsidR="00944624" w:rsidRDefault="00944624">
      <w:pPr>
        <w:spacing w:after="0" w:line="240" w:lineRule="auto"/>
        <w:jc w:val="both"/>
        <w:rPr>
          <w:rFonts w:ascii="Times New Roman" w:eastAsia="Times New Roman" w:hAnsi="Times New Roman" w:cs="Times New Roman"/>
        </w:rPr>
      </w:pPr>
    </w:p>
    <w:p w14:paraId="659F0109" w14:textId="77777777" w:rsidR="00944624" w:rsidRDefault="00000000">
      <w:pPr>
        <w:widowControl w:val="0"/>
        <w:numPr>
          <w:ilvl w:val="3"/>
          <w:numId w:val="5"/>
        </w:numPr>
        <w:pBdr>
          <w:top w:val="nil"/>
          <w:left w:val="nil"/>
          <w:bottom w:val="nil"/>
          <w:right w:val="nil"/>
          <w:between w:val="nil"/>
        </w:pBdr>
        <w:tabs>
          <w:tab w:val="left" w:pos="831"/>
          <w:tab w:val="left" w:pos="832"/>
        </w:tabs>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b/>
          <w:color w:val="000000"/>
        </w:rPr>
        <w:t>EXPERT CHEIE 1 (TEAM LEADER): EXPERT MANAGEMENT, MARKETING SI LOGISTICA AFACERII</w:t>
      </w:r>
      <w:r>
        <w:rPr>
          <w:rFonts w:ascii="Times New Roman" w:eastAsia="Times New Roman" w:hAnsi="Times New Roman" w:cs="Times New Roman"/>
          <w:b/>
          <w:i/>
          <w:color w:val="000000"/>
        </w:rPr>
        <w:t xml:space="preserve"> </w:t>
      </w:r>
    </w:p>
    <w:p w14:paraId="1FF7A671" w14:textId="77777777" w:rsidR="00944624" w:rsidRDefault="00944624">
      <w:pPr>
        <w:widowControl w:val="0"/>
        <w:pBdr>
          <w:top w:val="nil"/>
          <w:left w:val="nil"/>
          <w:bottom w:val="nil"/>
          <w:right w:val="nil"/>
          <w:between w:val="nil"/>
        </w:pBdr>
        <w:tabs>
          <w:tab w:val="left" w:pos="831"/>
          <w:tab w:val="left" w:pos="832"/>
        </w:tabs>
        <w:spacing w:after="0" w:line="240" w:lineRule="auto"/>
        <w:ind w:left="720"/>
        <w:rPr>
          <w:rFonts w:ascii="Times New Roman" w:eastAsia="Times New Roman" w:hAnsi="Times New Roman" w:cs="Times New Roman"/>
          <w:b/>
          <w:color w:val="000000"/>
        </w:rPr>
      </w:pPr>
    </w:p>
    <w:p w14:paraId="7AB8ED4D" w14:textId="77777777" w:rsidR="0094462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highlight w:val="lightGray"/>
        </w:rPr>
        <w:t>Calificari si competente detinute:</w:t>
      </w:r>
    </w:p>
    <w:p w14:paraId="2374A247" w14:textId="568AA193" w:rsidR="00944624" w:rsidRDefault="00000000">
      <w:pPr>
        <w:numPr>
          <w:ilvl w:val="0"/>
          <w:numId w:val="2"/>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Studii superioare sau post-universitare finalizate</w:t>
      </w:r>
      <w:r w:rsidR="00202954">
        <w:rPr>
          <w:rFonts w:ascii="Times New Roman" w:eastAsia="Times New Roman" w:hAnsi="Times New Roman" w:cs="Times New Roman"/>
          <w:color w:val="000000"/>
        </w:rPr>
        <w:t>.</w:t>
      </w:r>
    </w:p>
    <w:p w14:paraId="4C8248A5" w14:textId="77777777" w:rsidR="00944624" w:rsidRDefault="00000000">
      <w:pPr>
        <w:numPr>
          <w:ilvl w:val="0"/>
          <w:numId w:val="2"/>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Formator atestat;</w:t>
      </w:r>
    </w:p>
    <w:p w14:paraId="3D29CD64" w14:textId="77777777" w:rsidR="00944624" w:rsidRDefault="00944624">
      <w:pPr>
        <w:spacing w:after="0" w:line="240" w:lineRule="auto"/>
        <w:rPr>
          <w:rFonts w:ascii="Times New Roman" w:eastAsia="Times New Roman" w:hAnsi="Times New Roman" w:cs="Times New Roman"/>
        </w:rPr>
      </w:pPr>
    </w:p>
    <w:p w14:paraId="07B93AF1" w14:textId="77777777" w:rsidR="0094462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highlight w:val="lightGray"/>
        </w:rPr>
        <w:t>Experienta profesionala generala</w:t>
      </w:r>
    </w:p>
    <w:p w14:paraId="6816D935" w14:textId="77777777" w:rsidR="00944624" w:rsidRDefault="00000000">
      <w:pPr>
        <w:numPr>
          <w:ilvl w:val="0"/>
          <w:numId w:val="2"/>
        </w:numPr>
        <w:pBdr>
          <w:top w:val="nil"/>
          <w:left w:val="nil"/>
          <w:bottom w:val="nil"/>
          <w:right w:val="nil"/>
          <w:between w:val="nil"/>
        </w:pBdr>
        <w:spacing w:after="0" w:line="240" w:lineRule="auto"/>
        <w:rPr>
          <w:i/>
          <w:color w:val="FF0000"/>
        </w:rPr>
      </w:pPr>
      <w:r>
        <w:rPr>
          <w:rFonts w:ascii="Times New Roman" w:eastAsia="Times New Roman" w:hAnsi="Times New Roman" w:cs="Times New Roman"/>
          <w:color w:val="000000"/>
        </w:rPr>
        <w:t>Cel putin 5 ani de experienta antreprenoriala, intr-un post de conducere (administrator, director general / societate comerciala) a unei entitati economice cu scop patrimonial</w:t>
      </w:r>
      <w:r>
        <w:rPr>
          <w:rFonts w:ascii="Times New Roman" w:eastAsia="Times New Roman" w:hAnsi="Times New Roman" w:cs="Times New Roman"/>
          <w:i/>
          <w:color w:val="000000"/>
        </w:rPr>
        <w:t xml:space="preserve"> (orientata catre obtinerea de profit) </w:t>
      </w:r>
      <w:r>
        <w:rPr>
          <w:rFonts w:ascii="Times New Roman" w:eastAsia="Times New Roman" w:hAnsi="Times New Roman" w:cs="Times New Roman"/>
          <w:color w:val="000000"/>
        </w:rPr>
        <w:t>sau cel putin 5 ani de experienta manageriala in calitate de manager / director de departament cu relevanta ridicata pentru functionarea unei firme (ex: dep. Economic / Financiar-contabil, Vanzari, Marketing, Operational, Expansiune / Dezvoltare, Export, Achizitii sau alte asemenea; nu se va considera experienta rewlevanta detinerea unei pozitii manageriale intr-un departament de nisa gen Suport-Client Service, Regulatory Affairs, Resurse Umane etc care nu au legatura directa cu operatiunile comerciale si financiare ale firmei)</w:t>
      </w:r>
    </w:p>
    <w:p w14:paraId="4F97C628" w14:textId="77777777" w:rsidR="00944624" w:rsidRDefault="00944624">
      <w:pPr>
        <w:spacing w:after="0" w:line="240" w:lineRule="auto"/>
        <w:rPr>
          <w:rFonts w:ascii="Times New Roman" w:eastAsia="Times New Roman" w:hAnsi="Times New Roman" w:cs="Times New Roman"/>
        </w:rPr>
      </w:pPr>
    </w:p>
    <w:p w14:paraId="0C99C8B2" w14:textId="77777777" w:rsidR="0094462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highlight w:val="lightGray"/>
        </w:rPr>
        <w:t>Experienta profesionala specifica</w:t>
      </w:r>
    </w:p>
    <w:p w14:paraId="02B5182E" w14:textId="5AE77E35" w:rsidR="00944624" w:rsidRDefault="00000000">
      <w:pPr>
        <w:numPr>
          <w:ilvl w:val="0"/>
          <w:numId w:val="2"/>
        </w:numPr>
        <w:pBdr>
          <w:top w:val="nil"/>
          <w:left w:val="nil"/>
          <w:bottom w:val="nil"/>
          <w:right w:val="nil"/>
          <w:between w:val="nil"/>
        </w:pBdr>
        <w:spacing w:after="0" w:line="240" w:lineRule="auto"/>
        <w:jc w:val="both"/>
        <w:rPr>
          <w:i/>
          <w:color w:val="0070C0"/>
        </w:rPr>
      </w:pPr>
      <w:r>
        <w:rPr>
          <w:rFonts w:ascii="Times New Roman" w:eastAsia="Times New Roman" w:hAnsi="Times New Roman" w:cs="Times New Roman"/>
          <w:color w:val="000000"/>
        </w:rPr>
        <w:t xml:space="preserve">Cel puțin un proiect in cadrul căruia sa fi derulat activități specifice formarii </w:t>
      </w:r>
      <w:r w:rsidR="00202954">
        <w:rPr>
          <w:rFonts w:ascii="Times New Roman" w:eastAsia="Times New Roman" w:hAnsi="Times New Roman" w:cs="Times New Roman"/>
          <w:color w:val="000000"/>
        </w:rPr>
        <w:t>profesionale</w:t>
      </w:r>
      <w:r>
        <w:rPr>
          <w:rFonts w:ascii="Times New Roman" w:eastAsia="Times New Roman" w:hAnsi="Times New Roman" w:cs="Times New Roman"/>
          <w:color w:val="000000"/>
        </w:rPr>
        <w:t xml:space="preserve"> prin derularea de programe de formare antreprenoriala</w:t>
      </w:r>
      <w:r w:rsidR="00202954">
        <w:rPr>
          <w:rFonts w:ascii="Times New Roman" w:eastAsia="Times New Roman" w:hAnsi="Times New Roman" w:cs="Times New Roman"/>
          <w:color w:val="000000"/>
        </w:rPr>
        <w:t xml:space="preserve">. </w:t>
      </w:r>
      <w:r w:rsidR="00B93515">
        <w:rPr>
          <w:rFonts w:ascii="Times New Roman" w:eastAsia="Times New Roman" w:hAnsi="Times New Roman" w:cs="Times New Roman"/>
          <w:color w:val="000000"/>
        </w:rPr>
        <w:t xml:space="preserve">Constituie </w:t>
      </w:r>
      <w:r w:rsidR="00202954">
        <w:rPr>
          <w:rFonts w:ascii="Times New Roman" w:eastAsia="Times New Roman" w:hAnsi="Times New Roman" w:cs="Times New Roman"/>
          <w:color w:val="000000"/>
        </w:rPr>
        <w:t>avantaj</w:t>
      </w:r>
      <w:r w:rsidR="00D11284">
        <w:rPr>
          <w:rFonts w:ascii="Times New Roman" w:eastAsia="Times New Roman" w:hAnsi="Times New Roman" w:cs="Times New Roman"/>
          <w:color w:val="000000"/>
        </w:rPr>
        <w:t xml:space="preserve"> si valoarea adaugata </w:t>
      </w:r>
      <w:r w:rsidR="00202954">
        <w:rPr>
          <w:rFonts w:ascii="Times New Roman" w:eastAsia="Times New Roman" w:hAnsi="Times New Roman" w:cs="Times New Roman"/>
          <w:color w:val="000000"/>
        </w:rPr>
        <w:t xml:space="preserve">activitate de </w:t>
      </w:r>
      <w:r>
        <w:rPr>
          <w:rFonts w:ascii="Times New Roman" w:eastAsia="Times New Roman" w:hAnsi="Times New Roman" w:cs="Times New Roman"/>
          <w:color w:val="000000"/>
        </w:rPr>
        <w:t>monitorizare</w:t>
      </w:r>
      <w:r w:rsidR="0020295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 implementarii de planuri de afaceri finantate din fonduri publice in urma selectarii acestora in cadrul unui concurs de planuri de afaceri</w:t>
      </w:r>
    </w:p>
    <w:p w14:paraId="786D4312" w14:textId="77777777" w:rsidR="00944624" w:rsidRDefault="00944624">
      <w:pPr>
        <w:pBdr>
          <w:top w:val="nil"/>
          <w:left w:val="nil"/>
          <w:bottom w:val="nil"/>
          <w:right w:val="nil"/>
          <w:between w:val="nil"/>
        </w:pBdr>
        <w:spacing w:after="0" w:line="240" w:lineRule="auto"/>
        <w:ind w:left="720"/>
        <w:jc w:val="both"/>
        <w:rPr>
          <w:rFonts w:ascii="Times New Roman" w:eastAsia="Times New Roman" w:hAnsi="Times New Roman" w:cs="Times New Roman"/>
          <w:i/>
          <w:color w:val="0070C0"/>
        </w:rPr>
      </w:pPr>
    </w:p>
    <w:p w14:paraId="12B309BF" w14:textId="77777777" w:rsidR="00944624"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i/>
          <w:color w:val="0070C0"/>
        </w:rPr>
      </w:pPr>
      <w:r>
        <w:rPr>
          <w:rFonts w:ascii="Times New Roman" w:eastAsia="Times New Roman" w:hAnsi="Times New Roman" w:cs="Times New Roman"/>
          <w:i/>
          <w:color w:val="0070C0"/>
        </w:rPr>
        <w:t>ATENTIE!</w:t>
      </w:r>
    </w:p>
    <w:p w14:paraId="7989A6B2" w14:textId="77777777" w:rsidR="00944624" w:rsidRDefault="00000000">
      <w:pPr>
        <w:spacing w:after="0" w:line="240" w:lineRule="auto"/>
        <w:jc w:val="both"/>
        <w:rPr>
          <w:rFonts w:ascii="Times New Roman" w:eastAsia="Times New Roman" w:hAnsi="Times New Roman" w:cs="Times New Roman"/>
          <w:i/>
          <w:color w:val="0070C0"/>
        </w:rPr>
      </w:pPr>
      <w:r>
        <w:rPr>
          <w:rFonts w:ascii="Times New Roman" w:eastAsia="Times New Roman" w:hAnsi="Times New Roman" w:cs="Times New Roman"/>
          <w:i/>
          <w:color w:val="0070C0"/>
        </w:rPr>
        <w:t>Detinerea tuturor aptitudinilor si competentelor prezentate mai sus se va proba prin documente specifice (diplome/adeverinte care vor atesta absolvirea, de catre expertul propus, a programelor de instrure/calificare/perfectionare si detinerea abilitatilor specifice pentru a putea desfasura activitate pe postul pentru care este propus).</w:t>
      </w:r>
    </w:p>
    <w:p w14:paraId="7CC55A30" w14:textId="77777777" w:rsidR="004B1FEA" w:rsidRDefault="004B1FEA">
      <w:pPr>
        <w:spacing w:after="0" w:line="240" w:lineRule="auto"/>
        <w:jc w:val="both"/>
        <w:rPr>
          <w:rFonts w:ascii="Times New Roman" w:eastAsia="Times New Roman" w:hAnsi="Times New Roman" w:cs="Times New Roman"/>
          <w:i/>
          <w:color w:val="0070C0"/>
        </w:rPr>
      </w:pPr>
    </w:p>
    <w:p w14:paraId="3DDF8217" w14:textId="77777777" w:rsidR="004B1FEA" w:rsidRDefault="004B1FEA">
      <w:pPr>
        <w:spacing w:after="0" w:line="240" w:lineRule="auto"/>
        <w:jc w:val="both"/>
        <w:rPr>
          <w:rFonts w:ascii="Times New Roman" w:eastAsia="Times New Roman" w:hAnsi="Times New Roman" w:cs="Times New Roman"/>
          <w:i/>
          <w:color w:val="0070C0"/>
        </w:rPr>
      </w:pPr>
    </w:p>
    <w:p w14:paraId="6E15BC7C" w14:textId="77777777" w:rsidR="004B1FEA" w:rsidRDefault="004B1FEA">
      <w:pPr>
        <w:spacing w:after="0" w:line="240" w:lineRule="auto"/>
        <w:jc w:val="both"/>
        <w:rPr>
          <w:rFonts w:ascii="Times New Roman" w:eastAsia="Times New Roman" w:hAnsi="Times New Roman" w:cs="Times New Roman"/>
          <w:i/>
          <w:color w:val="0070C0"/>
        </w:rPr>
      </w:pPr>
    </w:p>
    <w:p w14:paraId="615CAA85" w14:textId="77777777" w:rsidR="004B1FEA" w:rsidRDefault="004B1FEA">
      <w:pPr>
        <w:spacing w:after="0" w:line="240" w:lineRule="auto"/>
        <w:jc w:val="both"/>
        <w:rPr>
          <w:rFonts w:ascii="Times New Roman" w:eastAsia="Times New Roman" w:hAnsi="Times New Roman" w:cs="Times New Roman"/>
          <w:i/>
          <w:color w:val="0070C0"/>
        </w:rPr>
      </w:pPr>
    </w:p>
    <w:p w14:paraId="072AF879" w14:textId="77777777" w:rsidR="004B1FEA" w:rsidRDefault="004B1FEA">
      <w:pPr>
        <w:spacing w:after="0" w:line="240" w:lineRule="auto"/>
        <w:jc w:val="both"/>
        <w:rPr>
          <w:rFonts w:ascii="Times New Roman" w:eastAsia="Times New Roman" w:hAnsi="Times New Roman" w:cs="Times New Roman"/>
          <w:i/>
          <w:color w:val="0070C0"/>
        </w:rPr>
      </w:pPr>
    </w:p>
    <w:p w14:paraId="30CCF15A" w14:textId="77777777" w:rsidR="00944624" w:rsidRDefault="00944624">
      <w:pPr>
        <w:spacing w:after="0" w:line="240" w:lineRule="auto"/>
        <w:jc w:val="both"/>
        <w:rPr>
          <w:rFonts w:ascii="Times New Roman" w:eastAsia="Times New Roman" w:hAnsi="Times New Roman" w:cs="Times New Roman"/>
        </w:rPr>
      </w:pPr>
    </w:p>
    <w:p w14:paraId="4153D8BF" w14:textId="77777777" w:rsidR="00944624" w:rsidRDefault="00000000">
      <w:pPr>
        <w:numPr>
          <w:ilvl w:val="3"/>
          <w:numId w:val="5"/>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EXPERT CHEIE 2: EXPERT MANAGEMENT ADMINISTRATIV SI ACCESARE FONDURI EUROPENE </w:t>
      </w:r>
    </w:p>
    <w:p w14:paraId="48AEE310" w14:textId="77777777" w:rsidR="00944624" w:rsidRDefault="00944624">
      <w:pPr>
        <w:spacing w:after="0" w:line="240" w:lineRule="auto"/>
        <w:jc w:val="both"/>
        <w:rPr>
          <w:rFonts w:ascii="Times New Roman" w:eastAsia="Times New Roman" w:hAnsi="Times New Roman" w:cs="Times New Roman"/>
        </w:rPr>
      </w:pPr>
    </w:p>
    <w:p w14:paraId="7849C82E" w14:textId="77777777" w:rsidR="0094462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highlight w:val="lightGray"/>
        </w:rPr>
        <w:t>Calificari si competente detinute:</w:t>
      </w:r>
    </w:p>
    <w:p w14:paraId="41919814" w14:textId="25FD15FE" w:rsidR="00944624" w:rsidRDefault="00000000">
      <w:pPr>
        <w:numPr>
          <w:ilvl w:val="0"/>
          <w:numId w:val="2"/>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Studii superioare sau post-universitare;</w:t>
      </w:r>
    </w:p>
    <w:p w14:paraId="09840B6A" w14:textId="77777777" w:rsidR="00944624" w:rsidRDefault="00000000">
      <w:pPr>
        <w:numPr>
          <w:ilvl w:val="0"/>
          <w:numId w:val="2"/>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Cunoasterea procedurilor specifice privind infiintarea unei entitati economice</w:t>
      </w:r>
    </w:p>
    <w:p w14:paraId="29B69450" w14:textId="7FC4AB53" w:rsidR="00944624" w:rsidRDefault="00000000">
      <w:pPr>
        <w:numPr>
          <w:ilvl w:val="0"/>
          <w:numId w:val="2"/>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Cunoasterea normelor legale si obli</w:t>
      </w:r>
      <w:r w:rsidR="00D11284">
        <w:rPr>
          <w:rFonts w:ascii="Times New Roman" w:eastAsia="Times New Roman" w:hAnsi="Times New Roman" w:cs="Times New Roman"/>
          <w:color w:val="000000"/>
        </w:rPr>
        <w:t>ga</w:t>
      </w:r>
      <w:r>
        <w:rPr>
          <w:rFonts w:ascii="Times New Roman" w:eastAsia="Times New Roman" w:hAnsi="Times New Roman" w:cs="Times New Roman"/>
          <w:color w:val="000000"/>
        </w:rPr>
        <w:t>tiilor ce revin oricarei persoane care initiaza, in nume propriu, infiintarea unei intreprinderi sau a princialelor modificari in defasurarea activitatii acesteia (ex: schimbarea sediului, introducerea de domenii de activitate noi, schimbarea asociatiilor, redistribuirea partilor sociale, schimbarea reprezentantului legal al soietatii etc)</w:t>
      </w:r>
    </w:p>
    <w:p w14:paraId="5C647A62" w14:textId="078FB5C5" w:rsidR="00944624" w:rsidRDefault="00000000">
      <w:pPr>
        <w:numPr>
          <w:ilvl w:val="0"/>
          <w:numId w:val="2"/>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 xml:space="preserve">Expertiza in domeniul </w:t>
      </w:r>
      <w:r w:rsidR="009D6299">
        <w:rPr>
          <w:rFonts w:ascii="Times New Roman" w:eastAsia="Times New Roman" w:hAnsi="Times New Roman" w:cs="Times New Roman"/>
          <w:color w:val="000000"/>
        </w:rPr>
        <w:t>implementarii</w:t>
      </w:r>
      <w:r>
        <w:rPr>
          <w:rFonts w:ascii="Times New Roman" w:eastAsia="Times New Roman" w:hAnsi="Times New Roman" w:cs="Times New Roman"/>
          <w:color w:val="000000"/>
        </w:rPr>
        <w:t xml:space="preserve"> fondurilor nerambursabile</w:t>
      </w:r>
    </w:p>
    <w:p w14:paraId="15B7D9B8" w14:textId="77777777" w:rsidR="00944624" w:rsidRDefault="00000000">
      <w:pPr>
        <w:numPr>
          <w:ilvl w:val="0"/>
          <w:numId w:val="2"/>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Cunoastere avansata a instrumentelor financiare externe care pot fi atrase pentru dezvoltarea unei afaceri si a modului in care pot fi accesate</w:t>
      </w:r>
    </w:p>
    <w:p w14:paraId="492832B2" w14:textId="77777777" w:rsidR="00944624" w:rsidRDefault="00944624">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14:paraId="262DC21D" w14:textId="77777777" w:rsidR="0094462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highlight w:val="lightGray"/>
        </w:rPr>
        <w:t>Experienta profesionala generala</w:t>
      </w:r>
    </w:p>
    <w:p w14:paraId="447C9825" w14:textId="77777777" w:rsidR="00944624" w:rsidRDefault="00000000">
      <w:pPr>
        <w:numPr>
          <w:ilvl w:val="0"/>
          <w:numId w:val="2"/>
        </w:numPr>
        <w:pBdr>
          <w:top w:val="nil"/>
          <w:left w:val="nil"/>
          <w:bottom w:val="nil"/>
          <w:right w:val="nil"/>
          <w:between w:val="nil"/>
        </w:pBdr>
        <w:spacing w:after="0" w:line="240" w:lineRule="auto"/>
        <w:jc w:val="both"/>
        <w:rPr>
          <w:i/>
          <w:color w:val="000000"/>
        </w:rPr>
      </w:pPr>
      <w:r>
        <w:rPr>
          <w:rFonts w:ascii="Times New Roman" w:eastAsia="Times New Roman" w:hAnsi="Times New Roman" w:cs="Times New Roman"/>
          <w:color w:val="000000"/>
        </w:rPr>
        <w:t>Cel putin 5 ani in posturi de coordonare/administrare a unei entitati economice</w:t>
      </w:r>
      <w:r>
        <w:rPr>
          <w:rFonts w:ascii="Times New Roman" w:eastAsia="Times New Roman" w:hAnsi="Times New Roman" w:cs="Times New Roman"/>
          <w:i/>
          <w:color w:val="000000"/>
        </w:rPr>
        <w:t>;</w:t>
      </w:r>
    </w:p>
    <w:p w14:paraId="7AE59376" w14:textId="79417C0C" w:rsidR="00944624" w:rsidRDefault="00000000">
      <w:pPr>
        <w:numPr>
          <w:ilvl w:val="0"/>
          <w:numId w:val="2"/>
        </w:numPr>
        <w:pBdr>
          <w:top w:val="nil"/>
          <w:left w:val="nil"/>
          <w:bottom w:val="nil"/>
          <w:right w:val="nil"/>
          <w:between w:val="nil"/>
        </w:pBdr>
        <w:spacing w:after="0" w:line="240" w:lineRule="auto"/>
        <w:jc w:val="both"/>
        <w:rPr>
          <w:i/>
          <w:color w:val="000000"/>
        </w:rPr>
      </w:pPr>
      <w:r>
        <w:rPr>
          <w:rFonts w:ascii="Times New Roman" w:eastAsia="Times New Roman" w:hAnsi="Times New Roman" w:cs="Times New Roman"/>
          <w:color w:val="000000"/>
        </w:rPr>
        <w:t>Cel putin</w:t>
      </w:r>
      <w:r w:rsidR="00D11284">
        <w:rPr>
          <w:rFonts w:ascii="Times New Roman" w:eastAsia="Times New Roman" w:hAnsi="Times New Roman" w:cs="Times New Roman"/>
          <w:color w:val="000000"/>
        </w:rPr>
        <w:t xml:space="preserve"> 2</w:t>
      </w:r>
      <w:r>
        <w:rPr>
          <w:rFonts w:ascii="Times New Roman" w:eastAsia="Times New Roman" w:hAnsi="Times New Roman" w:cs="Times New Roman"/>
          <w:color w:val="000000"/>
        </w:rPr>
        <w:t xml:space="preserve"> ani de experienta in implementarea de proiecte in vederea atragerii de sprijin financiar nerambursabil pentru dezvoltarea af</w:t>
      </w:r>
      <w:r w:rsidR="00D11284">
        <w:rPr>
          <w:rFonts w:ascii="Times New Roman" w:eastAsia="Times New Roman" w:hAnsi="Times New Roman" w:cs="Times New Roman"/>
          <w:color w:val="000000"/>
        </w:rPr>
        <w:t>a</w:t>
      </w:r>
      <w:r>
        <w:rPr>
          <w:rFonts w:ascii="Times New Roman" w:eastAsia="Times New Roman" w:hAnsi="Times New Roman" w:cs="Times New Roman"/>
          <w:color w:val="000000"/>
        </w:rPr>
        <w:t>cerilor</w:t>
      </w:r>
      <w:r>
        <w:rPr>
          <w:rFonts w:ascii="Times New Roman" w:eastAsia="Times New Roman" w:hAnsi="Times New Roman" w:cs="Times New Roman"/>
          <w:i/>
          <w:color w:val="000000"/>
        </w:rPr>
        <w:t>;</w:t>
      </w:r>
    </w:p>
    <w:p w14:paraId="545715C5" w14:textId="77777777" w:rsidR="00944624" w:rsidRDefault="00944624">
      <w:pPr>
        <w:spacing w:after="0" w:line="240" w:lineRule="auto"/>
        <w:rPr>
          <w:rFonts w:ascii="Times New Roman" w:eastAsia="Times New Roman" w:hAnsi="Times New Roman" w:cs="Times New Roman"/>
        </w:rPr>
      </w:pPr>
    </w:p>
    <w:p w14:paraId="2BEB02CE" w14:textId="77777777" w:rsidR="0094462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highlight w:val="lightGray"/>
        </w:rPr>
        <w:t>Experienta profesionala specifica</w:t>
      </w:r>
    </w:p>
    <w:p w14:paraId="71D76350" w14:textId="77777777" w:rsidR="00944624" w:rsidRDefault="00000000">
      <w:pPr>
        <w:numPr>
          <w:ilvl w:val="0"/>
          <w:numId w:val="15"/>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Mentinerea permanenta a legaturii cu autoritati abilitate/relevante pentru gestiunea unei afaceri (ONRC, ANAF, Birourile de taxe si impozite etc), cu institutiile bancare si de garantare, cu  asociatii si alte entitati publice sau private;</w:t>
      </w:r>
    </w:p>
    <w:p w14:paraId="6F09E307" w14:textId="77777777" w:rsidR="00944624" w:rsidRDefault="00000000">
      <w:pPr>
        <w:numPr>
          <w:ilvl w:val="0"/>
          <w:numId w:val="1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Intocmire dosare de achizitie si derulare proceduri de achizitie;</w:t>
      </w:r>
    </w:p>
    <w:p w14:paraId="69578431" w14:textId="77777777" w:rsidR="00944624" w:rsidRDefault="00000000">
      <w:pPr>
        <w:numPr>
          <w:ilvl w:val="0"/>
          <w:numId w:val="1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Elaborarea de Cereri de plata, cereri de rambursare, cereri de prefinantare, rapoarte de progres si alte documente specifice implementarii proiectelor;</w:t>
      </w:r>
    </w:p>
    <w:p w14:paraId="5D77475B" w14:textId="77777777" w:rsidR="00944624" w:rsidRDefault="00000000">
      <w:pPr>
        <w:numPr>
          <w:ilvl w:val="0"/>
          <w:numId w:val="1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Monitorizarea constanta a implementarii prin prisma incadrarii in bugetul aprobat;</w:t>
      </w:r>
    </w:p>
    <w:p w14:paraId="504D5170" w14:textId="77777777" w:rsidR="00944624" w:rsidRDefault="00000000">
      <w:pPr>
        <w:numPr>
          <w:ilvl w:val="0"/>
          <w:numId w:val="15"/>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Managementul general al proiectului in perioada de implementare;</w:t>
      </w:r>
    </w:p>
    <w:p w14:paraId="6BF999A2" w14:textId="77777777" w:rsidR="00944624" w:rsidRDefault="00944624">
      <w:pPr>
        <w:spacing w:after="0" w:line="240" w:lineRule="auto"/>
        <w:rPr>
          <w:rFonts w:ascii="Times New Roman" w:eastAsia="Times New Roman" w:hAnsi="Times New Roman" w:cs="Times New Roman"/>
        </w:rPr>
      </w:pPr>
    </w:p>
    <w:p w14:paraId="6187D9BB" w14:textId="77777777" w:rsidR="00944624" w:rsidRDefault="00000000">
      <w:pPr>
        <w:spacing w:after="0" w:line="240" w:lineRule="auto"/>
        <w:jc w:val="both"/>
        <w:rPr>
          <w:rFonts w:ascii="Times New Roman" w:eastAsia="Times New Roman" w:hAnsi="Times New Roman" w:cs="Times New Roman"/>
          <w:i/>
          <w:color w:val="0070C0"/>
        </w:rPr>
      </w:pPr>
      <w:r>
        <w:rPr>
          <w:rFonts w:ascii="Times New Roman" w:eastAsia="Times New Roman" w:hAnsi="Times New Roman" w:cs="Times New Roman"/>
          <w:i/>
          <w:color w:val="0070C0"/>
        </w:rPr>
        <w:t>ATENTIE!</w:t>
      </w:r>
    </w:p>
    <w:p w14:paraId="33B8BAC5" w14:textId="77777777" w:rsidR="00944624" w:rsidRDefault="00000000">
      <w:pPr>
        <w:spacing w:after="0" w:line="240" w:lineRule="auto"/>
        <w:jc w:val="both"/>
        <w:rPr>
          <w:rFonts w:ascii="Times New Roman" w:eastAsia="Times New Roman" w:hAnsi="Times New Roman" w:cs="Times New Roman"/>
          <w:i/>
          <w:color w:val="0070C0"/>
        </w:rPr>
      </w:pPr>
      <w:r>
        <w:rPr>
          <w:rFonts w:ascii="Times New Roman" w:eastAsia="Times New Roman" w:hAnsi="Times New Roman" w:cs="Times New Roman"/>
          <w:i/>
          <w:color w:val="0070C0"/>
        </w:rPr>
        <w:t>Detinerea tuturor aptitudinilor si competentelor prezentate mai sus se va proba prin documente specifice (diplome/adeverinte care vor atesta absolvirea, de catre expertul propus, a programelor de instrure/calificare/perfectionare si detinerea abilitatilor specifice pentru a putea desfasura activitate pe postul pentru care este propus).</w:t>
      </w:r>
    </w:p>
    <w:p w14:paraId="50E1D741" w14:textId="77777777" w:rsidR="00944624" w:rsidRDefault="00944624">
      <w:pPr>
        <w:spacing w:after="0" w:line="240" w:lineRule="auto"/>
        <w:jc w:val="both"/>
        <w:rPr>
          <w:rFonts w:ascii="Times New Roman" w:eastAsia="Times New Roman" w:hAnsi="Times New Roman" w:cs="Times New Roman"/>
          <w:b/>
          <w:color w:val="FF0000"/>
        </w:rPr>
      </w:pPr>
    </w:p>
    <w:p w14:paraId="030BC198" w14:textId="77777777" w:rsidR="00944624" w:rsidRDefault="00000000">
      <w:pPr>
        <w:numPr>
          <w:ilvl w:val="3"/>
          <w:numId w:val="5"/>
        </w:numPr>
        <w:pBdr>
          <w:top w:val="nil"/>
          <w:left w:val="nil"/>
          <w:bottom w:val="nil"/>
          <w:right w:val="nil"/>
          <w:between w:val="nil"/>
        </w:pBdr>
        <w:spacing w:after="0" w:line="240" w:lineRule="auto"/>
        <w:ind w:left="45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EXPERT CHEIE 3: EXPERT GRAFICĂ ȘI DESIGN CONȚINUT EDUCAȚIONAL </w:t>
      </w:r>
    </w:p>
    <w:p w14:paraId="750E83B0" w14:textId="77777777" w:rsidR="00944624" w:rsidRDefault="00944624">
      <w:pPr>
        <w:spacing w:after="0" w:line="240" w:lineRule="auto"/>
        <w:rPr>
          <w:rFonts w:ascii="Times New Roman" w:eastAsia="Times New Roman" w:hAnsi="Times New Roman" w:cs="Times New Roman"/>
          <w:b/>
        </w:rPr>
      </w:pPr>
    </w:p>
    <w:p w14:paraId="48DEDBDE" w14:textId="77777777" w:rsidR="00944624" w:rsidRDefault="00000000">
      <w:pPr>
        <w:spacing w:after="0" w:line="240" w:lineRule="auto"/>
        <w:jc w:val="both"/>
        <w:rPr>
          <w:rFonts w:ascii="Times New Roman" w:eastAsia="Times New Roman" w:hAnsi="Times New Roman" w:cs="Times New Roman"/>
          <w:b/>
          <w:color w:val="FF0000"/>
        </w:rPr>
      </w:pPr>
      <w:r>
        <w:rPr>
          <w:rFonts w:ascii="Times New Roman" w:eastAsia="Times New Roman" w:hAnsi="Times New Roman" w:cs="Times New Roman"/>
          <w:b/>
          <w:highlight w:val="lightGray"/>
        </w:rPr>
        <w:t>Calificari si competente detinute</w:t>
      </w:r>
    </w:p>
    <w:p w14:paraId="28A5B7D4" w14:textId="77777777" w:rsidR="00944624" w:rsidRDefault="00000000">
      <w:pPr>
        <w:numPr>
          <w:ilvl w:val="0"/>
          <w:numId w:val="11"/>
        </w:numPr>
        <w:pBdr>
          <w:top w:val="nil"/>
          <w:left w:val="nil"/>
          <w:bottom w:val="nil"/>
          <w:right w:val="nil"/>
          <w:between w:val="nil"/>
        </w:pBdr>
        <w:spacing w:after="0" w:line="240" w:lineRule="auto"/>
        <w:ind w:left="540"/>
        <w:jc w:val="both"/>
        <w:rPr>
          <w:color w:val="000000"/>
        </w:rPr>
      </w:pPr>
      <w:r>
        <w:rPr>
          <w:rFonts w:ascii="Times New Roman" w:eastAsia="Times New Roman" w:hAnsi="Times New Roman" w:cs="Times New Roman"/>
          <w:color w:val="000000"/>
        </w:rPr>
        <w:t>Studii superioare sau post-universitare, profil tehnic – Automatizari si Calculatoare;</w:t>
      </w:r>
    </w:p>
    <w:p w14:paraId="788A143B" w14:textId="77777777" w:rsidR="00944624" w:rsidRDefault="00000000">
      <w:pPr>
        <w:numPr>
          <w:ilvl w:val="0"/>
          <w:numId w:val="11"/>
        </w:numPr>
        <w:pBdr>
          <w:top w:val="nil"/>
          <w:left w:val="nil"/>
          <w:bottom w:val="nil"/>
          <w:right w:val="nil"/>
          <w:between w:val="nil"/>
        </w:pBdr>
        <w:spacing w:after="0" w:line="240" w:lineRule="auto"/>
        <w:ind w:left="540"/>
        <w:jc w:val="both"/>
        <w:rPr>
          <w:color w:val="000000"/>
        </w:rPr>
      </w:pPr>
      <w:r>
        <w:rPr>
          <w:rFonts w:ascii="Times New Roman" w:eastAsia="Times New Roman" w:hAnsi="Times New Roman" w:cs="Times New Roman"/>
          <w:color w:val="000000"/>
        </w:rPr>
        <w:t>Utilizator al limbii engleze – nivel cel putin mediu - si al terminologiei specifice domeniului antreprenoriatului;</w:t>
      </w:r>
    </w:p>
    <w:p w14:paraId="643721EE" w14:textId="77777777" w:rsidR="00944624" w:rsidRDefault="00000000">
      <w:pPr>
        <w:numPr>
          <w:ilvl w:val="0"/>
          <w:numId w:val="11"/>
        </w:numPr>
        <w:pBdr>
          <w:top w:val="nil"/>
          <w:left w:val="nil"/>
          <w:bottom w:val="nil"/>
          <w:right w:val="nil"/>
          <w:between w:val="nil"/>
        </w:pBdr>
        <w:spacing w:after="0" w:line="240" w:lineRule="auto"/>
        <w:ind w:left="540"/>
        <w:jc w:val="both"/>
        <w:rPr>
          <w:color w:val="000000"/>
        </w:rPr>
      </w:pPr>
      <w:r>
        <w:rPr>
          <w:rFonts w:ascii="Times New Roman" w:eastAsia="Times New Roman" w:hAnsi="Times New Roman" w:cs="Times New Roman"/>
          <w:color w:val="000000"/>
        </w:rPr>
        <w:t>Creativitate in vederea transpunerii, in materiale grafice si acustice, a informatiilor si conceptelor teoretice;</w:t>
      </w:r>
    </w:p>
    <w:p w14:paraId="321D8319" w14:textId="77777777" w:rsidR="00944624" w:rsidRDefault="00000000">
      <w:pPr>
        <w:numPr>
          <w:ilvl w:val="0"/>
          <w:numId w:val="11"/>
        </w:numPr>
        <w:pBdr>
          <w:top w:val="nil"/>
          <w:left w:val="nil"/>
          <w:bottom w:val="nil"/>
          <w:right w:val="nil"/>
          <w:between w:val="nil"/>
        </w:pBdr>
        <w:spacing w:after="0" w:line="240" w:lineRule="auto"/>
        <w:ind w:left="540"/>
        <w:jc w:val="both"/>
        <w:rPr>
          <w:color w:val="000000"/>
        </w:rPr>
      </w:pPr>
      <w:r>
        <w:rPr>
          <w:rFonts w:ascii="Times New Roman" w:eastAsia="Times New Roman" w:hAnsi="Times New Roman" w:cs="Times New Roman"/>
          <w:color w:val="000000"/>
        </w:rPr>
        <w:lastRenderedPageBreak/>
        <w:t>Competente IT:</w:t>
      </w:r>
    </w:p>
    <w:p w14:paraId="313B358B" w14:textId="77777777" w:rsidR="00944624" w:rsidRDefault="00000000">
      <w:pPr>
        <w:numPr>
          <w:ilvl w:val="0"/>
          <w:numId w:val="16"/>
        </w:numPr>
        <w:pBdr>
          <w:top w:val="nil"/>
          <w:left w:val="nil"/>
          <w:bottom w:val="nil"/>
          <w:right w:val="nil"/>
          <w:between w:val="nil"/>
        </w:pBdr>
        <w:spacing w:after="0" w:line="240" w:lineRule="auto"/>
        <w:rPr>
          <w:color w:val="232323"/>
        </w:rPr>
      </w:pPr>
      <w:r>
        <w:rPr>
          <w:rFonts w:ascii="Times New Roman" w:eastAsia="Times New Roman" w:hAnsi="Times New Roman" w:cs="Times New Roman"/>
          <w:color w:val="232323"/>
        </w:rPr>
        <w:t>Python, Javascript, HTML, CSS;</w:t>
      </w:r>
    </w:p>
    <w:p w14:paraId="4781D8B5" w14:textId="77777777" w:rsidR="00944624" w:rsidRDefault="00000000">
      <w:pPr>
        <w:numPr>
          <w:ilvl w:val="0"/>
          <w:numId w:val="16"/>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232323"/>
        </w:rPr>
        <w:t>NodeJs/React/GraphQl.</w:t>
      </w:r>
    </w:p>
    <w:p w14:paraId="5B636EF8" w14:textId="77777777" w:rsidR="00944624" w:rsidRDefault="00944624">
      <w:pPr>
        <w:spacing w:after="0" w:line="240" w:lineRule="auto"/>
        <w:rPr>
          <w:rFonts w:ascii="Times New Roman" w:eastAsia="Times New Roman" w:hAnsi="Times New Roman" w:cs="Times New Roman"/>
          <w:b/>
        </w:rPr>
      </w:pPr>
    </w:p>
    <w:p w14:paraId="10A50A6C" w14:textId="77777777" w:rsidR="00944624"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highlight w:val="lightGray"/>
        </w:rPr>
        <w:t>Experienta generala:</w:t>
      </w:r>
    </w:p>
    <w:p w14:paraId="268D7B0C" w14:textId="514BBA1B" w:rsidR="00944624" w:rsidRDefault="00000000">
      <w:pPr>
        <w:numPr>
          <w:ilvl w:val="0"/>
          <w:numId w:val="18"/>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 xml:space="preserve">Cel putin </w:t>
      </w:r>
      <w:r w:rsidR="00B93515">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ani de experienta antreprenoriala, intr-un post de conducere/coordonare a unei entitati economice;</w:t>
      </w:r>
    </w:p>
    <w:p w14:paraId="1CB63C79" w14:textId="77777777" w:rsidR="00944624" w:rsidRDefault="00000000">
      <w:pPr>
        <w:numPr>
          <w:ilvl w:val="0"/>
          <w:numId w:val="18"/>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Minim 3 ani (indiferent de poziția deținută) in domeniul/specializarea IT&amp;C;</w:t>
      </w:r>
    </w:p>
    <w:p w14:paraId="163AC1E1" w14:textId="77777777" w:rsidR="00944624" w:rsidRDefault="00944624">
      <w:pPr>
        <w:spacing w:after="0" w:line="240" w:lineRule="auto"/>
        <w:jc w:val="both"/>
        <w:rPr>
          <w:rFonts w:ascii="Times New Roman" w:eastAsia="Times New Roman" w:hAnsi="Times New Roman" w:cs="Times New Roman"/>
          <w:b/>
        </w:rPr>
      </w:pPr>
    </w:p>
    <w:p w14:paraId="672C98FF" w14:textId="77777777" w:rsidR="00944624" w:rsidRDefault="000000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Experienta specifica:</w:t>
      </w:r>
    </w:p>
    <w:p w14:paraId="34F65AAF" w14:textId="690A7409" w:rsidR="00944624" w:rsidRDefault="00000000">
      <w:pPr>
        <w:numPr>
          <w:ilvl w:val="0"/>
          <w:numId w:val="18"/>
        </w:numPr>
        <w:spacing w:after="0" w:line="240" w:lineRule="auto"/>
        <w:jc w:val="both"/>
        <w:rPr>
          <w:i/>
        </w:rPr>
      </w:pPr>
      <w:r>
        <w:rPr>
          <w:rFonts w:ascii="Times New Roman" w:eastAsia="Times New Roman" w:hAnsi="Times New Roman" w:cs="Times New Roman"/>
        </w:rPr>
        <w:t>Experienta de cel putin 3 ani in sectorul de productie/post-productie</w:t>
      </w:r>
      <w:r w:rsidR="009D6299">
        <w:rPr>
          <w:rFonts w:ascii="Times New Roman" w:eastAsia="Times New Roman" w:hAnsi="Times New Roman" w:cs="Times New Roman"/>
        </w:rPr>
        <w:t xml:space="preserve"> grafica si </w:t>
      </w:r>
      <w:r>
        <w:rPr>
          <w:rFonts w:ascii="Times New Roman" w:eastAsia="Times New Roman" w:hAnsi="Times New Roman" w:cs="Times New Roman"/>
        </w:rPr>
        <w:t>media;</w:t>
      </w:r>
    </w:p>
    <w:p w14:paraId="60920A18" w14:textId="252D9A86" w:rsidR="00944624" w:rsidRDefault="009D6299">
      <w:pPr>
        <w:numPr>
          <w:ilvl w:val="0"/>
          <w:numId w:val="18"/>
        </w:numPr>
        <w:spacing w:after="0" w:line="240" w:lineRule="auto"/>
        <w:jc w:val="both"/>
        <w:rPr>
          <w:b/>
          <w:i/>
        </w:rPr>
      </w:pPr>
      <w:r w:rsidRPr="009D6299">
        <w:rPr>
          <w:rFonts w:ascii="Times New Roman" w:eastAsia="Times New Roman" w:hAnsi="Times New Roman" w:cs="Times New Roman"/>
        </w:rPr>
        <w:t>Constituie avantaj si valoarea adaugata</w:t>
      </w:r>
      <w:r w:rsidR="00000000">
        <w:rPr>
          <w:rFonts w:ascii="Times New Roman" w:eastAsia="Times New Roman" w:hAnsi="Times New Roman" w:cs="Times New Roman"/>
        </w:rPr>
        <w:t xml:space="preserve">, </w:t>
      </w:r>
      <w:r>
        <w:rPr>
          <w:rFonts w:ascii="Times New Roman" w:eastAsia="Times New Roman" w:hAnsi="Times New Roman" w:cs="Times New Roman"/>
        </w:rPr>
        <w:t xml:space="preserve">activitati </w:t>
      </w:r>
      <w:r w:rsidR="00000000">
        <w:rPr>
          <w:rFonts w:ascii="Times New Roman" w:eastAsia="Times New Roman" w:hAnsi="Times New Roman" w:cs="Times New Roman"/>
        </w:rPr>
        <w:t xml:space="preserve">precum: </w:t>
      </w:r>
    </w:p>
    <w:p w14:paraId="5D9A1741" w14:textId="77777777" w:rsidR="00944624" w:rsidRDefault="00000000">
      <w:pPr>
        <w:numPr>
          <w:ilvl w:val="3"/>
          <w:numId w:val="2"/>
        </w:numPr>
        <w:pBdr>
          <w:top w:val="nil"/>
          <w:left w:val="nil"/>
          <w:bottom w:val="nil"/>
          <w:right w:val="nil"/>
          <w:between w:val="nil"/>
        </w:pBdr>
        <w:spacing w:after="0" w:line="240" w:lineRule="auto"/>
        <w:ind w:left="1530"/>
        <w:jc w:val="both"/>
        <w:rPr>
          <w:b/>
          <w:i/>
          <w:color w:val="000000"/>
        </w:rPr>
      </w:pPr>
      <w:r>
        <w:rPr>
          <w:rFonts w:ascii="Times New Roman" w:eastAsia="Times New Roman" w:hAnsi="Times New Roman" w:cs="Times New Roman"/>
          <w:color w:val="000000"/>
        </w:rPr>
        <w:t xml:space="preserve">proiectarea și dezvoltarea interfețelor pentru itemii de conținut multimedia, </w:t>
      </w:r>
    </w:p>
    <w:p w14:paraId="7B7AFEF6" w14:textId="77777777" w:rsidR="00944624" w:rsidRDefault="00000000">
      <w:pPr>
        <w:numPr>
          <w:ilvl w:val="3"/>
          <w:numId w:val="2"/>
        </w:numPr>
        <w:pBdr>
          <w:top w:val="nil"/>
          <w:left w:val="nil"/>
          <w:bottom w:val="nil"/>
          <w:right w:val="nil"/>
          <w:between w:val="nil"/>
        </w:pBdr>
        <w:spacing w:after="0" w:line="240" w:lineRule="auto"/>
        <w:ind w:left="1530"/>
        <w:jc w:val="both"/>
        <w:rPr>
          <w:b/>
          <w:i/>
          <w:color w:val="000000"/>
        </w:rPr>
      </w:pPr>
      <w:r>
        <w:rPr>
          <w:rFonts w:ascii="Times New Roman" w:eastAsia="Times New Roman" w:hAnsi="Times New Roman" w:cs="Times New Roman"/>
          <w:color w:val="000000"/>
        </w:rPr>
        <w:t>elaborarea elementelor grafice și a secvențelor de animație care vor fi incluse în cadrul itemilor de conținut multimedia);</w:t>
      </w:r>
    </w:p>
    <w:p w14:paraId="38942837" w14:textId="77777777" w:rsidR="00944624" w:rsidRDefault="00000000">
      <w:pPr>
        <w:numPr>
          <w:ilvl w:val="3"/>
          <w:numId w:val="2"/>
        </w:numPr>
        <w:pBdr>
          <w:top w:val="nil"/>
          <w:left w:val="nil"/>
          <w:bottom w:val="nil"/>
          <w:right w:val="nil"/>
          <w:between w:val="nil"/>
        </w:pBdr>
        <w:spacing w:after="0" w:line="240" w:lineRule="auto"/>
        <w:ind w:left="1530"/>
        <w:jc w:val="both"/>
        <w:rPr>
          <w:b/>
          <w:i/>
          <w:color w:val="000000"/>
        </w:rPr>
      </w:pPr>
      <w:r>
        <w:rPr>
          <w:rFonts w:ascii="Times New Roman" w:eastAsia="Times New Roman" w:hAnsi="Times New Roman" w:cs="Times New Roman"/>
          <w:color w:val="000000"/>
        </w:rPr>
        <w:t>realizarea/prelucrarea secventelor de sunet.</w:t>
      </w:r>
    </w:p>
    <w:p w14:paraId="26D7A1C5" w14:textId="77777777" w:rsidR="00944624" w:rsidRDefault="00944624">
      <w:pPr>
        <w:spacing w:after="0" w:line="240" w:lineRule="auto"/>
        <w:jc w:val="both"/>
        <w:rPr>
          <w:rFonts w:ascii="Times New Roman" w:eastAsia="Times New Roman" w:hAnsi="Times New Roman" w:cs="Times New Roman"/>
        </w:rPr>
      </w:pPr>
    </w:p>
    <w:p w14:paraId="3965C999" w14:textId="77777777" w:rsidR="00944624" w:rsidRDefault="00000000">
      <w:pPr>
        <w:spacing w:after="0" w:line="240" w:lineRule="auto"/>
        <w:jc w:val="both"/>
        <w:rPr>
          <w:rFonts w:ascii="Times New Roman" w:eastAsia="Times New Roman" w:hAnsi="Times New Roman" w:cs="Times New Roman"/>
          <w:i/>
          <w:color w:val="0070C0"/>
        </w:rPr>
      </w:pPr>
      <w:r>
        <w:rPr>
          <w:rFonts w:ascii="Times New Roman" w:eastAsia="Times New Roman" w:hAnsi="Times New Roman" w:cs="Times New Roman"/>
          <w:i/>
          <w:color w:val="0070C0"/>
        </w:rPr>
        <w:t>ATENTIE!</w:t>
      </w:r>
    </w:p>
    <w:p w14:paraId="10F3D3EB" w14:textId="77777777" w:rsidR="00944624" w:rsidRDefault="00000000">
      <w:pPr>
        <w:spacing w:after="0" w:line="240" w:lineRule="auto"/>
        <w:jc w:val="both"/>
        <w:rPr>
          <w:rFonts w:ascii="Times New Roman" w:eastAsia="Times New Roman" w:hAnsi="Times New Roman" w:cs="Times New Roman"/>
          <w:i/>
          <w:color w:val="0070C0"/>
        </w:rPr>
      </w:pPr>
      <w:r>
        <w:rPr>
          <w:rFonts w:ascii="Times New Roman" w:eastAsia="Times New Roman" w:hAnsi="Times New Roman" w:cs="Times New Roman"/>
          <w:i/>
          <w:color w:val="0070C0"/>
        </w:rPr>
        <w:t>Detinerea tuturor aptitudinilor si competentelor prezentate mai sus se va proba prin documente specifice (diplome/adeverinte care vor atesta absolvirea, de catre expertul propus, a programelor de instrure/calificare/perfectionare si detinerea abilitatilor specifice pentru a putea desfasura activitate pe postul pentru care este propus).</w:t>
      </w:r>
    </w:p>
    <w:p w14:paraId="75158FF9" w14:textId="77777777" w:rsidR="00944624" w:rsidRDefault="00944624">
      <w:pPr>
        <w:spacing w:after="0" w:line="240" w:lineRule="auto"/>
        <w:rPr>
          <w:rFonts w:ascii="Times New Roman" w:eastAsia="Times New Roman" w:hAnsi="Times New Roman" w:cs="Times New Roman"/>
        </w:rPr>
      </w:pPr>
    </w:p>
    <w:p w14:paraId="574126BC" w14:textId="77777777" w:rsidR="00944624" w:rsidRDefault="00000000">
      <w:pPr>
        <w:numPr>
          <w:ilvl w:val="0"/>
          <w:numId w:val="10"/>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FACILITATI OFERITE DE CATRE ACHIZITOR</w:t>
      </w:r>
    </w:p>
    <w:p w14:paraId="7977EE0F" w14:textId="77777777" w:rsidR="00944624" w:rsidRDefault="00944624">
      <w:pPr>
        <w:spacing w:after="0" w:line="240" w:lineRule="auto"/>
        <w:jc w:val="both"/>
        <w:rPr>
          <w:rFonts w:ascii="Times New Roman" w:eastAsia="Times New Roman" w:hAnsi="Times New Roman" w:cs="Times New Roman"/>
        </w:rPr>
      </w:pPr>
    </w:p>
    <w:p w14:paraId="08F4A7A5" w14:textId="72C9240E" w:rsidR="00944624" w:rsidRDefault="00FD7F99" w:rsidP="00FD7F99">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 Achizitorul se va asigura ca expertii sunt sprijiniti si lin se va pune la dispozitiei toate resurseme materiale in mod adecvat pentru indeplinirea responsabilitatilor ce le revin in cadrul proiectului.  In mod special, acesta trebuie sa se asigure asupra faptului ca exista suficiente resurse administrative si de secretariat care sa permita expertilor sa se concentreze asupra responsabilitatilor lor fundamentale pentru indeplinirea obiectivului contractului.</w:t>
      </w:r>
    </w:p>
    <w:p w14:paraId="2CD01186" w14:textId="77777777" w:rsidR="00944624" w:rsidRDefault="00944624">
      <w:pPr>
        <w:spacing w:after="0" w:line="240" w:lineRule="auto"/>
      </w:pPr>
    </w:p>
    <w:p w14:paraId="453D1E71" w14:textId="77777777" w:rsidR="00944624" w:rsidRDefault="00944624">
      <w:pPr>
        <w:spacing w:after="0" w:line="240" w:lineRule="auto"/>
        <w:rPr>
          <w:rFonts w:ascii="Times New Roman" w:eastAsia="Times New Roman" w:hAnsi="Times New Roman" w:cs="Times New Roman"/>
          <w:b/>
        </w:rPr>
      </w:pPr>
    </w:p>
    <w:sectPr w:rsidR="00944624" w:rsidSect="004B1FEA">
      <w:headerReference w:type="default" r:id="rId7"/>
      <w:footerReference w:type="default" r:id="rId8"/>
      <w:pgSz w:w="12240" w:h="15840"/>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CE126" w14:textId="77777777" w:rsidR="0081282C" w:rsidRDefault="0081282C">
      <w:pPr>
        <w:spacing w:after="0" w:line="240" w:lineRule="auto"/>
      </w:pPr>
      <w:r>
        <w:separator/>
      </w:r>
    </w:p>
  </w:endnote>
  <w:endnote w:type="continuationSeparator" w:id="0">
    <w:p w14:paraId="60BDCE91" w14:textId="77777777" w:rsidR="0081282C" w:rsidRDefault="00812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95A6" w14:textId="77777777" w:rsidR="00944624" w:rsidRDefault="00000000">
    <w:pPr>
      <w:jc w:val="center"/>
      <w:rPr>
        <w:sz w:val="18"/>
        <w:szCs w:val="18"/>
      </w:rPr>
    </w:pPr>
    <w:bookmarkStart w:id="8" w:name="_4d34og8" w:colFirst="0" w:colLast="0"/>
    <w:bookmarkEnd w:id="8"/>
    <w:r>
      <w:rPr>
        <w:sz w:val="18"/>
        <w:szCs w:val="18"/>
      </w:rPr>
      <w:t>Programul Operaţional Comun România-Ucraina 2014-2020 este finanţat de Uniunea Europeană prin intermediul Instrumentului European de Vecinătate şi co-finanţat de statele participante în Program.</w:t>
    </w:r>
  </w:p>
  <w:p w14:paraId="2397B24F" w14:textId="77777777" w:rsidR="00944624"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200E85B5" wp14:editId="682C27C0">
          <wp:extent cx="890905" cy="914400"/>
          <wp:effectExtent l="0" t="0" r="0" b="0"/>
          <wp:docPr id="699691281" name="Picture 69969128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90905" cy="914400"/>
                  </a:xfrm>
                  <a:prstGeom prst="rect">
                    <a:avLst/>
                  </a:prstGeom>
                  <a:ln/>
                </pic:spPr>
              </pic:pic>
            </a:graphicData>
          </a:graphic>
        </wp:inline>
      </w:drawing>
    </w:r>
    <w:r>
      <w:rPr>
        <w:color w:val="000000"/>
      </w:rPr>
      <w:t xml:space="preserve">                       </w:t>
    </w:r>
    <w:r>
      <w:rPr>
        <w:noProof/>
        <w:color w:val="000000"/>
      </w:rPr>
      <w:drawing>
        <wp:inline distT="0" distB="0" distL="0" distR="0" wp14:anchorId="00FDD708" wp14:editId="252EFF10">
          <wp:extent cx="926465" cy="878840"/>
          <wp:effectExtent l="0" t="0" r="0" b="0"/>
          <wp:docPr id="2040403022" name="Picture 2040403022"/>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926465" cy="878840"/>
                  </a:xfrm>
                  <a:prstGeom prst="rect">
                    <a:avLst/>
                  </a:prstGeom>
                  <a:ln/>
                </pic:spPr>
              </pic:pic>
            </a:graphicData>
          </a:graphic>
        </wp:inline>
      </w:drawing>
    </w:r>
    <w:r>
      <w:rPr>
        <w:color w:val="000000"/>
      </w:rPr>
      <w:t xml:space="preserve">         </w:t>
    </w:r>
    <w:r>
      <w:rPr>
        <w:noProof/>
      </w:rPr>
      <w:drawing>
        <wp:anchor distT="0" distB="0" distL="114300" distR="114300" simplePos="0" relativeHeight="251659264" behindDoc="0" locked="0" layoutInCell="1" hidden="0" allowOverlap="1" wp14:anchorId="16FBC249" wp14:editId="535935B6">
          <wp:simplePos x="0" y="0"/>
          <wp:positionH relativeFrom="column">
            <wp:posOffset>3121660</wp:posOffset>
          </wp:positionH>
          <wp:positionV relativeFrom="paragraph">
            <wp:posOffset>208915</wp:posOffset>
          </wp:positionV>
          <wp:extent cx="1163955" cy="704850"/>
          <wp:effectExtent l="0" t="0" r="0" b="0"/>
          <wp:wrapNone/>
          <wp:docPr id="1721666768" name="Picture 1721666768"/>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1163955" cy="7048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06E5861" wp14:editId="44414785">
          <wp:simplePos x="0" y="0"/>
          <wp:positionH relativeFrom="column">
            <wp:posOffset>4805045</wp:posOffset>
          </wp:positionH>
          <wp:positionV relativeFrom="paragraph">
            <wp:posOffset>86995</wp:posOffset>
          </wp:positionV>
          <wp:extent cx="847725" cy="847725"/>
          <wp:effectExtent l="0" t="0" r="0" b="0"/>
          <wp:wrapNone/>
          <wp:docPr id="1345277433" name="Picture 134527743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47725" cy="8477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4DE88" w14:textId="77777777" w:rsidR="0081282C" w:rsidRDefault="0081282C">
      <w:pPr>
        <w:spacing w:after="0" w:line="240" w:lineRule="auto"/>
      </w:pPr>
      <w:r>
        <w:separator/>
      </w:r>
    </w:p>
  </w:footnote>
  <w:footnote w:type="continuationSeparator" w:id="0">
    <w:p w14:paraId="556D90AF" w14:textId="77777777" w:rsidR="0081282C" w:rsidRDefault="00812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335D" w14:textId="77777777" w:rsidR="00944624" w:rsidRDefault="00944624">
    <w:pPr>
      <w:widowControl w:val="0"/>
      <w:pBdr>
        <w:top w:val="nil"/>
        <w:left w:val="nil"/>
        <w:bottom w:val="nil"/>
        <w:right w:val="nil"/>
        <w:between w:val="nil"/>
      </w:pBdr>
      <w:spacing w:after="0"/>
      <w:rPr>
        <w:rFonts w:ascii="Times New Roman" w:eastAsia="Times New Roman" w:hAnsi="Times New Roman" w:cs="Times New Roman"/>
        <w:b/>
      </w:rPr>
    </w:pPr>
  </w:p>
  <w:tbl>
    <w:tblPr>
      <w:tblStyle w:val="a"/>
      <w:tblW w:w="10070" w:type="dxa"/>
      <w:tblInd w:w="-289" w:type="dxa"/>
      <w:tblBorders>
        <w:top w:val="nil"/>
        <w:left w:val="nil"/>
        <w:bottom w:val="nil"/>
        <w:right w:val="nil"/>
        <w:insideH w:val="nil"/>
        <w:insideV w:val="nil"/>
      </w:tblBorders>
      <w:tblLayout w:type="fixed"/>
      <w:tblLook w:val="0400" w:firstRow="0" w:lastRow="0" w:firstColumn="0" w:lastColumn="0" w:noHBand="0" w:noVBand="1"/>
    </w:tblPr>
    <w:tblGrid>
      <w:gridCol w:w="5959"/>
      <w:gridCol w:w="4111"/>
    </w:tblGrid>
    <w:tr w:rsidR="00944624" w14:paraId="34E66FE3" w14:textId="77777777">
      <w:tc>
        <w:tcPr>
          <w:tcW w:w="5959" w:type="dxa"/>
        </w:tcPr>
        <w:p w14:paraId="2D3E39FF" w14:textId="77777777" w:rsidR="00944624" w:rsidRDefault="00000000">
          <w:r>
            <w:rPr>
              <w:noProof/>
            </w:rPr>
            <w:drawing>
              <wp:inline distT="0" distB="0" distL="0" distR="0" wp14:anchorId="0161ACD2" wp14:editId="1B2F9ACE">
                <wp:extent cx="783590" cy="534670"/>
                <wp:effectExtent l="0" t="0" r="0" b="0"/>
                <wp:docPr id="973571816" name="Picture 973571816"/>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783590" cy="53467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0C529241" wp14:editId="56C1762E">
                <wp:simplePos x="0" y="0"/>
                <wp:positionH relativeFrom="column">
                  <wp:posOffset>2328545</wp:posOffset>
                </wp:positionH>
                <wp:positionV relativeFrom="paragraph">
                  <wp:posOffset>135255</wp:posOffset>
                </wp:positionV>
                <wp:extent cx="1199515" cy="552450"/>
                <wp:effectExtent l="0" t="0" r="0" b="0"/>
                <wp:wrapSquare wrapText="bothSides" distT="0" distB="0" distL="114300" distR="114300"/>
                <wp:docPr id="565215011" name="Picture 565215011" descr="sigla ROUA rom"/>
                <wp:cNvGraphicFramePr/>
                <a:graphic xmlns:a="http://schemas.openxmlformats.org/drawingml/2006/main">
                  <a:graphicData uri="http://schemas.openxmlformats.org/drawingml/2006/picture">
                    <pic:pic xmlns:pic="http://schemas.openxmlformats.org/drawingml/2006/picture">
                      <pic:nvPicPr>
                        <pic:cNvPr id="0" name="image4.jpg" descr="sigla ROUA rom"/>
                        <pic:cNvPicPr preferRelativeResize="0"/>
                      </pic:nvPicPr>
                      <pic:blipFill>
                        <a:blip r:embed="rId2"/>
                        <a:srcRect/>
                        <a:stretch>
                          <a:fillRect/>
                        </a:stretch>
                      </pic:blipFill>
                      <pic:spPr>
                        <a:xfrm>
                          <a:off x="0" y="0"/>
                          <a:ext cx="1199515" cy="552450"/>
                        </a:xfrm>
                        <a:prstGeom prst="rect">
                          <a:avLst/>
                        </a:prstGeom>
                        <a:ln/>
                      </pic:spPr>
                    </pic:pic>
                  </a:graphicData>
                </a:graphic>
              </wp:anchor>
            </w:drawing>
          </w:r>
        </w:p>
        <w:p w14:paraId="4743C2DA" w14:textId="77777777" w:rsidR="00944624" w:rsidRDefault="00000000">
          <w:pPr>
            <w:rPr>
              <w:b/>
              <w:sz w:val="18"/>
              <w:szCs w:val="18"/>
            </w:rPr>
          </w:pPr>
          <w:r>
            <w:rPr>
              <w:b/>
              <w:sz w:val="18"/>
              <w:szCs w:val="18"/>
            </w:rPr>
            <w:t xml:space="preserve">Proiect finanțat de </w:t>
          </w:r>
        </w:p>
        <w:p w14:paraId="0D970F86" w14:textId="77777777" w:rsidR="00944624" w:rsidRDefault="00000000">
          <w:pPr>
            <w:rPr>
              <w:rFonts w:ascii="Trebuchet MS" w:eastAsia="Trebuchet MS" w:hAnsi="Trebuchet MS" w:cs="Trebuchet MS"/>
              <w:b/>
              <w:sz w:val="13"/>
              <w:szCs w:val="13"/>
            </w:rPr>
          </w:pPr>
          <w:r>
            <w:rPr>
              <w:b/>
              <w:sz w:val="18"/>
              <w:szCs w:val="18"/>
            </w:rPr>
            <w:t>UNIUNEA EUROPEANĂ</w:t>
          </w:r>
        </w:p>
      </w:tc>
      <w:tc>
        <w:tcPr>
          <w:tcW w:w="4111" w:type="dxa"/>
        </w:tcPr>
        <w:p w14:paraId="773B317D" w14:textId="77777777" w:rsidR="00944624" w:rsidRDefault="00000000">
          <w:pPr>
            <w:pBdr>
              <w:top w:val="nil"/>
              <w:left w:val="nil"/>
              <w:bottom w:val="nil"/>
              <w:right w:val="nil"/>
              <w:between w:val="nil"/>
            </w:pBdr>
            <w:tabs>
              <w:tab w:val="center" w:pos="4680"/>
              <w:tab w:val="right" w:pos="9360"/>
            </w:tabs>
            <w:jc w:val="right"/>
            <w:rPr>
              <w:rFonts w:ascii="Calibri" w:eastAsia="Calibri" w:hAnsi="Calibri" w:cs="Calibri"/>
              <w:color w:val="000000"/>
            </w:rPr>
          </w:pPr>
          <w:r>
            <w:rPr>
              <w:noProof/>
              <w:color w:val="000000"/>
            </w:rPr>
            <w:drawing>
              <wp:inline distT="0" distB="0" distL="0" distR="0" wp14:anchorId="56DFAB7F" wp14:editId="5DC31521">
                <wp:extent cx="1650365" cy="653415"/>
                <wp:effectExtent l="0" t="0" r="0" b="0"/>
                <wp:docPr id="2144594014" name="Picture 214459401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650365" cy="653415"/>
                        </a:xfrm>
                        <a:prstGeom prst="rect">
                          <a:avLst/>
                        </a:prstGeom>
                        <a:ln/>
                      </pic:spPr>
                    </pic:pic>
                  </a:graphicData>
                </a:graphic>
              </wp:inline>
            </w:drawing>
          </w:r>
        </w:p>
      </w:tc>
    </w:tr>
  </w:tbl>
  <w:p w14:paraId="075F2B77" w14:textId="77777777" w:rsidR="00944624" w:rsidRDefault="0094462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633"/>
    <w:multiLevelType w:val="multilevel"/>
    <w:tmpl w:val="C750F9D2"/>
    <w:lvl w:ilvl="0">
      <w:start w:val="2"/>
      <w:numFmt w:val="bullet"/>
      <w:lvlText w:val="-"/>
      <w:lvlJc w:val="left"/>
      <w:pPr>
        <w:ind w:left="786" w:hanging="360"/>
      </w:pPr>
      <w:rPr>
        <w:rFonts w:ascii="Calibri" w:eastAsia="Calibri" w:hAnsi="Calibri" w:cs="Calibri"/>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0D907D32"/>
    <w:multiLevelType w:val="multilevel"/>
    <w:tmpl w:val="884A04A8"/>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CB1AAD"/>
    <w:multiLevelType w:val="multilevel"/>
    <w:tmpl w:val="284AE6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0637E4"/>
    <w:multiLevelType w:val="multilevel"/>
    <w:tmpl w:val="ACE688D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5C7727"/>
    <w:multiLevelType w:val="multilevel"/>
    <w:tmpl w:val="E24C176C"/>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A875166"/>
    <w:multiLevelType w:val="multilevel"/>
    <w:tmpl w:val="143E145A"/>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03045B"/>
    <w:multiLevelType w:val="hybridMultilevel"/>
    <w:tmpl w:val="A1663F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84B7962"/>
    <w:multiLevelType w:val="multilevel"/>
    <w:tmpl w:val="D8BEA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A228D1"/>
    <w:multiLevelType w:val="multilevel"/>
    <w:tmpl w:val="472CD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E81F4A"/>
    <w:multiLevelType w:val="multilevel"/>
    <w:tmpl w:val="23A82E5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64B53B6"/>
    <w:multiLevelType w:val="multilevel"/>
    <w:tmpl w:val="7B783F02"/>
    <w:lvl w:ilvl="0">
      <w:start w:val="1"/>
      <w:numFmt w:val="decimal"/>
      <w:lvlText w:val="%1."/>
      <w:lvlJc w:val="left"/>
      <w:pPr>
        <w:ind w:left="720" w:hanging="360"/>
      </w:pPr>
    </w:lvl>
    <w:lvl w:ilvl="1">
      <w:start w:val="1"/>
      <w:numFmt w:val="decimal"/>
      <w:lvlText w:val="%1.%2"/>
      <w:lvlJc w:val="left"/>
      <w:pPr>
        <w:ind w:left="720" w:hanging="360"/>
      </w:pPr>
      <w:rPr>
        <w:rFonts w:ascii="Times New Roman" w:eastAsia="Times New Roman" w:hAnsi="Times New Roman" w:cs="Times New Roman"/>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15:restartNumberingAfterBreak="0">
    <w:nsid w:val="566A75CC"/>
    <w:multiLevelType w:val="multilevel"/>
    <w:tmpl w:val="BE009FEC"/>
    <w:lvl w:ilvl="0">
      <w:start w:val="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6B10D2C"/>
    <w:multiLevelType w:val="multilevel"/>
    <w:tmpl w:val="FEEC51CC"/>
    <w:lvl w:ilvl="0">
      <w:start w:val="2"/>
      <w:numFmt w:val="decimal"/>
      <w:lvlText w:val="%1"/>
      <w:lvlJc w:val="left"/>
      <w:pPr>
        <w:ind w:left="360" w:hanging="360"/>
      </w:pPr>
      <w:rPr>
        <w:b w:val="0"/>
        <w:sz w:val="24"/>
        <w:szCs w:val="24"/>
      </w:rPr>
    </w:lvl>
    <w:lvl w:ilvl="1">
      <w:start w:val="2"/>
      <w:numFmt w:val="decimal"/>
      <w:lvlText w:val="%1.%2"/>
      <w:lvlJc w:val="left"/>
      <w:pPr>
        <w:ind w:left="360" w:hanging="360"/>
      </w:pPr>
      <w:rPr>
        <w:b/>
        <w:sz w:val="24"/>
        <w:szCs w:val="24"/>
      </w:rPr>
    </w:lvl>
    <w:lvl w:ilvl="2">
      <w:start w:val="1"/>
      <w:numFmt w:val="decimal"/>
      <w:lvlText w:val="%1.%2.%3"/>
      <w:lvlJc w:val="left"/>
      <w:pPr>
        <w:ind w:left="720" w:hanging="720"/>
      </w:pPr>
      <w:rPr>
        <w:b w:val="0"/>
        <w:sz w:val="24"/>
        <w:szCs w:val="24"/>
      </w:rPr>
    </w:lvl>
    <w:lvl w:ilvl="3">
      <w:start w:val="1"/>
      <w:numFmt w:val="decimal"/>
      <w:lvlText w:val="%1.%2.%3.%4"/>
      <w:lvlJc w:val="left"/>
      <w:pPr>
        <w:ind w:left="720" w:hanging="720"/>
      </w:pPr>
      <w:rPr>
        <w:b w:val="0"/>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080" w:hanging="108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440" w:hanging="1440"/>
      </w:pPr>
      <w:rPr>
        <w:b w:val="0"/>
        <w:sz w:val="24"/>
        <w:szCs w:val="24"/>
      </w:rPr>
    </w:lvl>
    <w:lvl w:ilvl="8">
      <w:start w:val="1"/>
      <w:numFmt w:val="decimal"/>
      <w:lvlText w:val="%1.%2.%3.%4.%5.%6.%7.%8.%9"/>
      <w:lvlJc w:val="left"/>
      <w:pPr>
        <w:ind w:left="1440" w:hanging="1440"/>
      </w:pPr>
      <w:rPr>
        <w:b w:val="0"/>
        <w:sz w:val="24"/>
        <w:szCs w:val="24"/>
      </w:rPr>
    </w:lvl>
  </w:abstractNum>
  <w:abstractNum w:abstractNumId="13" w15:restartNumberingAfterBreak="0">
    <w:nsid w:val="5A094FE2"/>
    <w:multiLevelType w:val="multilevel"/>
    <w:tmpl w:val="BDAAC1C4"/>
    <w:lvl w:ilvl="0">
      <w:start w:val="6"/>
      <w:numFmt w:val="bullet"/>
      <w:lvlText w:val="-"/>
      <w:lvlJc w:val="left"/>
      <w:pPr>
        <w:ind w:left="720" w:hanging="360"/>
      </w:pPr>
      <w:rPr>
        <w:rFonts w:ascii="Arial Narrow" w:eastAsia="Arial Narrow" w:hAnsi="Arial Narrow" w:cs="Arial Narrow"/>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B6870C9"/>
    <w:multiLevelType w:val="multilevel"/>
    <w:tmpl w:val="3D2633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BF7042"/>
    <w:multiLevelType w:val="multilevel"/>
    <w:tmpl w:val="C276AE9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FA96411"/>
    <w:multiLevelType w:val="multilevel"/>
    <w:tmpl w:val="463CC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72E01BF"/>
    <w:multiLevelType w:val="multilevel"/>
    <w:tmpl w:val="6E0A178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7CB6646"/>
    <w:multiLevelType w:val="multilevel"/>
    <w:tmpl w:val="9C609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86350549">
    <w:abstractNumId w:val="3"/>
  </w:num>
  <w:num w:numId="2" w16cid:durableId="244463064">
    <w:abstractNumId w:val="0"/>
  </w:num>
  <w:num w:numId="3" w16cid:durableId="393359988">
    <w:abstractNumId w:val="2"/>
  </w:num>
  <w:num w:numId="4" w16cid:durableId="1949118913">
    <w:abstractNumId w:val="12"/>
  </w:num>
  <w:num w:numId="5" w16cid:durableId="256057846">
    <w:abstractNumId w:val="14"/>
  </w:num>
  <w:num w:numId="6" w16cid:durableId="773865821">
    <w:abstractNumId w:val="7"/>
  </w:num>
  <w:num w:numId="7" w16cid:durableId="1713311184">
    <w:abstractNumId w:val="9"/>
  </w:num>
  <w:num w:numId="8" w16cid:durableId="10836670">
    <w:abstractNumId w:val="18"/>
  </w:num>
  <w:num w:numId="9" w16cid:durableId="773135926">
    <w:abstractNumId w:val="16"/>
  </w:num>
  <w:num w:numId="10" w16cid:durableId="1053506368">
    <w:abstractNumId w:val="10"/>
  </w:num>
  <w:num w:numId="11" w16cid:durableId="1920023231">
    <w:abstractNumId w:val="4"/>
  </w:num>
  <w:num w:numId="12" w16cid:durableId="997030879">
    <w:abstractNumId w:val="8"/>
  </w:num>
  <w:num w:numId="13" w16cid:durableId="661785881">
    <w:abstractNumId w:val="1"/>
  </w:num>
  <w:num w:numId="14" w16cid:durableId="1631282553">
    <w:abstractNumId w:val="5"/>
  </w:num>
  <w:num w:numId="15" w16cid:durableId="203056819">
    <w:abstractNumId w:val="13"/>
  </w:num>
  <w:num w:numId="16" w16cid:durableId="1250235782">
    <w:abstractNumId w:val="15"/>
  </w:num>
  <w:num w:numId="17" w16cid:durableId="1363047999">
    <w:abstractNumId w:val="11"/>
  </w:num>
  <w:num w:numId="18" w16cid:durableId="1569607706">
    <w:abstractNumId w:val="17"/>
  </w:num>
  <w:num w:numId="19" w16cid:durableId="17564330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624"/>
    <w:rsid w:val="001D4B36"/>
    <w:rsid w:val="00202954"/>
    <w:rsid w:val="00212DF4"/>
    <w:rsid w:val="00340E50"/>
    <w:rsid w:val="003D5BB8"/>
    <w:rsid w:val="004B1FEA"/>
    <w:rsid w:val="005B4E69"/>
    <w:rsid w:val="006E6FBC"/>
    <w:rsid w:val="0081282C"/>
    <w:rsid w:val="00944624"/>
    <w:rsid w:val="009D6299"/>
    <w:rsid w:val="00A13B1D"/>
    <w:rsid w:val="00B93515"/>
    <w:rsid w:val="00D11284"/>
    <w:rsid w:val="00DC050C"/>
    <w:rsid w:val="00F55761"/>
    <w:rsid w:val="00F64C26"/>
    <w:rsid w:val="00FD7F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4DE1E"/>
  <w15:docId w15:val="{E6460E86-77CE-49FD-B1EF-B3D73266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spacing w:before="240" w:after="60" w:line="240" w:lineRule="auto"/>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Pr>
  </w:style>
  <w:style w:type="paragraph" w:styleId="ListParagraph">
    <w:name w:val="List Paragraph"/>
    <w:basedOn w:val="Normal"/>
    <w:uiPriority w:val="34"/>
    <w:qFormat/>
    <w:rsid w:val="003D5BB8"/>
    <w:pPr>
      <w:ind w:left="720"/>
      <w:contextualSpacing/>
    </w:pPr>
  </w:style>
  <w:style w:type="paragraph" w:styleId="Header">
    <w:name w:val="header"/>
    <w:basedOn w:val="Normal"/>
    <w:link w:val="HeaderChar"/>
    <w:uiPriority w:val="99"/>
    <w:unhideWhenUsed/>
    <w:rsid w:val="004B1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FEA"/>
  </w:style>
  <w:style w:type="paragraph" w:styleId="Footer">
    <w:name w:val="footer"/>
    <w:basedOn w:val="Normal"/>
    <w:link w:val="FooterChar"/>
    <w:uiPriority w:val="99"/>
    <w:unhideWhenUsed/>
    <w:rsid w:val="004B1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12</Pages>
  <Words>3990</Words>
  <Characters>23148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usturoi</dc:creator>
  <cp:lastModifiedBy>marian usturoi</cp:lastModifiedBy>
  <cp:revision>7</cp:revision>
  <cp:lastPrinted>2023-10-14T12:21:00Z</cp:lastPrinted>
  <dcterms:created xsi:type="dcterms:W3CDTF">2023-09-27T08:12:00Z</dcterms:created>
  <dcterms:modified xsi:type="dcterms:W3CDTF">2023-10-14T12:23:00Z</dcterms:modified>
</cp:coreProperties>
</file>